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41A4" w:rsidRPr="00025035" w:rsidRDefault="00F241A4" w:rsidP="00F241A4">
      <w:pPr>
        <w:spacing w:after="0" w:line="240" w:lineRule="auto"/>
        <w:jc w:val="center"/>
        <w:rPr>
          <w:rFonts w:ascii="Times New Roman" w:eastAsia="Calibri" w:hAnsi="Times New Roman" w:cs="Times New Roman"/>
          <w:sz w:val="24"/>
          <w:szCs w:val="24"/>
          <w:lang w:val="tt-RU" w:eastAsia="ru-RU"/>
        </w:rPr>
      </w:pPr>
      <w:r w:rsidRPr="00025035">
        <w:rPr>
          <w:rFonts w:ascii="Times New Roman" w:eastAsia="Calibri" w:hAnsi="Times New Roman" w:cs="Times New Roman"/>
          <w:sz w:val="24"/>
          <w:szCs w:val="24"/>
          <w:lang w:val="tt-RU" w:eastAsia="ru-RU"/>
        </w:rPr>
        <w:t>Муниципаль бюджет гомуми белем бирү учре</w:t>
      </w:r>
      <w:r w:rsidRPr="00025035">
        <w:rPr>
          <w:rFonts w:ascii="Times New Roman" w:eastAsia="Calibri" w:hAnsi="Times New Roman" w:cs="Times New Roman"/>
          <w:sz w:val="24"/>
          <w:szCs w:val="24"/>
          <w:lang w:eastAsia="ru-RU"/>
        </w:rPr>
        <w:t>ж</w:t>
      </w:r>
      <w:r w:rsidRPr="00025035">
        <w:rPr>
          <w:rFonts w:ascii="Times New Roman" w:eastAsia="Calibri" w:hAnsi="Times New Roman" w:cs="Times New Roman"/>
          <w:sz w:val="24"/>
          <w:szCs w:val="24"/>
          <w:lang w:val="tt-RU" w:eastAsia="ru-RU"/>
        </w:rPr>
        <w:t>дениесе</w:t>
      </w:r>
    </w:p>
    <w:p w:rsidR="00F241A4" w:rsidRPr="00025035" w:rsidRDefault="00F241A4" w:rsidP="00F241A4">
      <w:pPr>
        <w:spacing w:after="0" w:line="240" w:lineRule="auto"/>
        <w:jc w:val="center"/>
        <w:rPr>
          <w:rFonts w:ascii="Times New Roman" w:eastAsia="Calibri" w:hAnsi="Times New Roman" w:cs="Times New Roman"/>
          <w:sz w:val="24"/>
          <w:szCs w:val="24"/>
          <w:lang w:val="tt-RU" w:eastAsia="ru-RU"/>
        </w:rPr>
      </w:pPr>
      <w:r w:rsidRPr="00025035">
        <w:rPr>
          <w:rFonts w:ascii="Times New Roman" w:eastAsia="Calibri" w:hAnsi="Times New Roman" w:cs="Times New Roman"/>
          <w:sz w:val="24"/>
          <w:szCs w:val="24"/>
          <w:lang w:val="tt-RU" w:eastAsia="ru-RU"/>
        </w:rPr>
        <w:t>“Бәтке урта гомуми белем бирү мәктәбе”</w:t>
      </w:r>
    </w:p>
    <w:p w:rsidR="00F241A4" w:rsidRPr="00025035" w:rsidRDefault="00F241A4" w:rsidP="00F241A4">
      <w:pPr>
        <w:spacing w:after="0" w:line="240" w:lineRule="auto"/>
        <w:jc w:val="center"/>
        <w:rPr>
          <w:rFonts w:ascii="Times New Roman" w:eastAsia="Calibri" w:hAnsi="Times New Roman" w:cs="Times New Roman"/>
          <w:sz w:val="24"/>
          <w:szCs w:val="24"/>
          <w:lang w:val="tt-RU" w:eastAsia="ru-RU"/>
        </w:rPr>
      </w:pPr>
    </w:p>
    <w:p w:rsidR="00F241A4" w:rsidRPr="00025035" w:rsidRDefault="00F241A4" w:rsidP="00F241A4">
      <w:pPr>
        <w:spacing w:after="0" w:line="240" w:lineRule="auto"/>
        <w:jc w:val="center"/>
        <w:rPr>
          <w:rFonts w:ascii="Times New Roman" w:eastAsia="Calibri" w:hAnsi="Times New Roman" w:cs="Times New Roman"/>
          <w:sz w:val="24"/>
          <w:szCs w:val="24"/>
          <w:lang w:val="tt-RU" w:eastAsia="ru-RU"/>
        </w:rPr>
      </w:pPr>
    </w:p>
    <w:p w:rsidR="00F241A4" w:rsidRPr="00025035" w:rsidRDefault="00F241A4" w:rsidP="00F241A4">
      <w:pPr>
        <w:spacing w:after="0" w:line="240" w:lineRule="auto"/>
        <w:contextualSpacing/>
        <w:rPr>
          <w:rFonts w:ascii="Times New Roman" w:eastAsia="Calibri" w:hAnsi="Times New Roman" w:cs="Times New Roman"/>
          <w:sz w:val="24"/>
          <w:szCs w:val="24"/>
          <w:lang w:val="tt-RU" w:eastAsia="ru-RU"/>
        </w:rPr>
      </w:pPr>
    </w:p>
    <w:p w:rsidR="00F241A4" w:rsidRPr="00025035" w:rsidRDefault="00F241A4" w:rsidP="00F241A4">
      <w:pPr>
        <w:spacing w:after="0" w:line="240" w:lineRule="auto"/>
        <w:ind w:firstLine="10773"/>
        <w:contextualSpacing/>
        <w:jc w:val="center"/>
        <w:rPr>
          <w:rFonts w:ascii="Times New Roman" w:eastAsia="Calibri" w:hAnsi="Times New Roman" w:cs="Times New Roman"/>
          <w:sz w:val="24"/>
          <w:szCs w:val="24"/>
          <w:lang w:val="tt-RU" w:eastAsia="ru-RU"/>
        </w:rPr>
      </w:pPr>
    </w:p>
    <w:p w:rsidR="00F241A4" w:rsidRPr="00025035" w:rsidRDefault="00F241A4" w:rsidP="00F241A4">
      <w:pPr>
        <w:spacing w:after="0" w:line="240" w:lineRule="auto"/>
        <w:contextualSpacing/>
        <w:rPr>
          <w:rFonts w:ascii="Times New Roman" w:eastAsia="Calibri" w:hAnsi="Times New Roman" w:cs="Times New Roman"/>
          <w:sz w:val="24"/>
          <w:szCs w:val="24"/>
          <w:lang w:val="tt-RU" w:eastAsia="ru-RU"/>
        </w:rPr>
      </w:pPr>
    </w:p>
    <w:p w:rsidR="00F241A4" w:rsidRPr="00025035" w:rsidRDefault="00F241A4" w:rsidP="00F241A4">
      <w:pPr>
        <w:spacing w:after="0" w:line="240" w:lineRule="auto"/>
        <w:ind w:firstLine="10773"/>
        <w:contextualSpacing/>
        <w:jc w:val="center"/>
        <w:rPr>
          <w:rFonts w:ascii="Times New Roman" w:eastAsia="Calibri" w:hAnsi="Times New Roman" w:cs="Times New Roman"/>
          <w:sz w:val="24"/>
          <w:szCs w:val="24"/>
          <w:lang w:val="tt-RU" w:eastAsia="ru-RU"/>
        </w:rPr>
      </w:pPr>
    </w:p>
    <w:p w:rsidR="00F241A4" w:rsidRPr="00025035" w:rsidRDefault="00F241A4" w:rsidP="00F241A4">
      <w:pPr>
        <w:spacing w:after="0" w:line="240" w:lineRule="auto"/>
        <w:contextualSpacing/>
        <w:rPr>
          <w:rFonts w:ascii="Times New Roman" w:eastAsia="Calibri" w:hAnsi="Times New Roman" w:cs="Times New Roman"/>
          <w:b/>
          <w:sz w:val="24"/>
          <w:szCs w:val="24"/>
          <w:lang w:val="tt-RU" w:eastAsia="ru-RU"/>
        </w:rPr>
      </w:pPr>
    </w:p>
    <w:p w:rsidR="00F241A4" w:rsidRPr="00025035" w:rsidRDefault="00F241A4" w:rsidP="00F241A4">
      <w:pPr>
        <w:spacing w:after="0" w:line="240" w:lineRule="auto"/>
        <w:contextualSpacing/>
        <w:rPr>
          <w:rFonts w:ascii="Times New Roman" w:eastAsia="Calibri" w:hAnsi="Times New Roman" w:cs="Times New Roman"/>
          <w:sz w:val="24"/>
          <w:szCs w:val="24"/>
          <w:lang w:val="tt-RU" w:eastAsia="ru-RU"/>
        </w:rPr>
      </w:pPr>
      <w:r w:rsidRPr="00025035">
        <w:rPr>
          <w:rFonts w:ascii="Times New Roman" w:eastAsia="Calibri" w:hAnsi="Times New Roman" w:cs="Times New Roman"/>
          <w:sz w:val="24"/>
          <w:szCs w:val="24"/>
          <w:lang w:val="tt-RU" w:eastAsia="ru-RU"/>
        </w:rPr>
        <w:t xml:space="preserve">                                                   </w:t>
      </w:r>
      <w:r>
        <w:rPr>
          <w:rFonts w:ascii="Times New Roman" w:eastAsia="Calibri" w:hAnsi="Times New Roman" w:cs="Times New Roman"/>
          <w:sz w:val="24"/>
          <w:szCs w:val="24"/>
          <w:lang w:val="tt-RU" w:eastAsia="ru-RU"/>
        </w:rPr>
        <w:t xml:space="preserve">                             </w:t>
      </w:r>
      <w:r w:rsidRPr="00025035">
        <w:rPr>
          <w:rFonts w:ascii="Times New Roman" w:eastAsia="Calibri" w:hAnsi="Times New Roman" w:cs="Times New Roman"/>
          <w:sz w:val="24"/>
          <w:szCs w:val="24"/>
          <w:lang w:val="tt-RU" w:eastAsia="ru-RU"/>
        </w:rPr>
        <w:t>“КАБУЛ ИТЕЛДЕ”</w:t>
      </w:r>
    </w:p>
    <w:p w:rsidR="00F241A4" w:rsidRPr="00025035" w:rsidRDefault="00F241A4" w:rsidP="00F241A4">
      <w:pPr>
        <w:spacing w:after="0" w:line="240" w:lineRule="auto"/>
        <w:contextualSpacing/>
        <w:rPr>
          <w:rFonts w:ascii="Times New Roman" w:eastAsia="Calibri" w:hAnsi="Times New Roman" w:cs="Times New Roman"/>
          <w:sz w:val="24"/>
          <w:szCs w:val="24"/>
          <w:lang w:val="tt-RU" w:eastAsia="ru-RU"/>
        </w:rPr>
      </w:pPr>
      <w:r w:rsidRPr="00025035">
        <w:rPr>
          <w:rFonts w:ascii="Times New Roman" w:eastAsia="Calibri" w:hAnsi="Times New Roman" w:cs="Times New Roman"/>
          <w:sz w:val="24"/>
          <w:szCs w:val="24"/>
          <w:lang w:val="tt-RU" w:eastAsia="ru-RU"/>
        </w:rPr>
        <w:t xml:space="preserve">                                                   </w:t>
      </w:r>
      <w:r>
        <w:rPr>
          <w:rFonts w:ascii="Times New Roman" w:eastAsia="Calibri" w:hAnsi="Times New Roman" w:cs="Times New Roman"/>
          <w:sz w:val="24"/>
          <w:szCs w:val="24"/>
          <w:lang w:val="tt-RU" w:eastAsia="ru-RU"/>
        </w:rPr>
        <w:t xml:space="preserve">                             </w:t>
      </w:r>
      <w:r w:rsidRPr="00025035">
        <w:rPr>
          <w:rFonts w:ascii="Times New Roman" w:eastAsia="Calibri" w:hAnsi="Times New Roman" w:cs="Times New Roman"/>
          <w:sz w:val="24"/>
          <w:szCs w:val="24"/>
          <w:lang w:val="tt-RU" w:eastAsia="ru-RU"/>
        </w:rPr>
        <w:t xml:space="preserve"> Педагогик  киңәшмә   белән</w:t>
      </w:r>
    </w:p>
    <w:p w:rsidR="00F241A4" w:rsidRPr="00025035" w:rsidRDefault="00F241A4" w:rsidP="00F241A4">
      <w:pPr>
        <w:spacing w:after="0" w:line="240" w:lineRule="auto"/>
        <w:contextualSpacing/>
        <w:rPr>
          <w:rFonts w:ascii="Times New Roman" w:eastAsia="Calibri" w:hAnsi="Times New Roman" w:cs="Times New Roman"/>
          <w:sz w:val="24"/>
          <w:szCs w:val="24"/>
          <w:lang w:val="tt-RU" w:eastAsia="ru-RU"/>
        </w:rPr>
      </w:pPr>
      <w:r w:rsidRPr="00025035">
        <w:rPr>
          <w:rFonts w:ascii="Times New Roman" w:eastAsia="Calibri" w:hAnsi="Times New Roman" w:cs="Times New Roman"/>
          <w:sz w:val="24"/>
          <w:szCs w:val="24"/>
          <w:lang w:val="tt-RU" w:eastAsia="ru-RU"/>
        </w:rPr>
        <w:t xml:space="preserve">                                                                  </w:t>
      </w:r>
      <w:r>
        <w:rPr>
          <w:rFonts w:ascii="Times New Roman" w:eastAsia="Calibri" w:hAnsi="Times New Roman" w:cs="Times New Roman"/>
          <w:sz w:val="24"/>
          <w:szCs w:val="24"/>
          <w:lang w:val="tt-RU" w:eastAsia="ru-RU"/>
        </w:rPr>
        <w:t xml:space="preserve">               </w:t>
      </w:r>
      <w:r w:rsidRPr="00025035">
        <w:rPr>
          <w:rFonts w:ascii="Times New Roman" w:eastAsia="Calibri" w:hAnsi="Times New Roman" w:cs="Times New Roman"/>
          <w:sz w:val="24"/>
          <w:szCs w:val="24"/>
          <w:lang w:val="tt-RU" w:eastAsia="ru-RU"/>
        </w:rPr>
        <w:t xml:space="preserve">беркетмә   № 1   26.08.2019ел    </w:t>
      </w:r>
    </w:p>
    <w:p w:rsidR="00F241A4" w:rsidRPr="00025035" w:rsidRDefault="00F241A4" w:rsidP="00F241A4">
      <w:pPr>
        <w:spacing w:after="0" w:line="240" w:lineRule="auto"/>
        <w:contextualSpacing/>
        <w:rPr>
          <w:rFonts w:ascii="Times New Roman" w:eastAsia="Calibri" w:hAnsi="Times New Roman" w:cs="Times New Roman"/>
          <w:sz w:val="24"/>
          <w:szCs w:val="24"/>
          <w:lang w:val="tt-RU" w:eastAsia="ru-RU"/>
        </w:rPr>
      </w:pPr>
      <w:r w:rsidRPr="00025035">
        <w:rPr>
          <w:rFonts w:ascii="Times New Roman" w:eastAsia="Calibri" w:hAnsi="Times New Roman" w:cs="Times New Roman"/>
          <w:sz w:val="24"/>
          <w:szCs w:val="24"/>
          <w:lang w:val="tt-RU" w:eastAsia="ru-RU"/>
        </w:rPr>
        <w:t xml:space="preserve">                                                       </w:t>
      </w:r>
      <w:r>
        <w:rPr>
          <w:rFonts w:ascii="Times New Roman" w:eastAsia="Calibri" w:hAnsi="Times New Roman" w:cs="Times New Roman"/>
          <w:sz w:val="24"/>
          <w:szCs w:val="24"/>
          <w:lang w:val="tt-RU" w:eastAsia="ru-RU"/>
        </w:rPr>
        <w:t xml:space="preserve">                       </w:t>
      </w:r>
      <w:r w:rsidRPr="00025035">
        <w:rPr>
          <w:rFonts w:ascii="Times New Roman" w:eastAsia="Calibri" w:hAnsi="Times New Roman" w:cs="Times New Roman"/>
          <w:sz w:val="24"/>
          <w:szCs w:val="24"/>
          <w:lang w:val="tt-RU" w:eastAsia="ru-RU"/>
        </w:rPr>
        <w:t xml:space="preserve"> 194 номерлы боерык  белән  гамәлгә  куелды  </w:t>
      </w:r>
    </w:p>
    <w:p w:rsidR="00F241A4" w:rsidRPr="00025035" w:rsidRDefault="00F241A4" w:rsidP="00F241A4">
      <w:pPr>
        <w:spacing w:after="0" w:line="240" w:lineRule="auto"/>
        <w:contextualSpacing/>
        <w:rPr>
          <w:rFonts w:ascii="Times New Roman" w:eastAsia="Calibri" w:hAnsi="Times New Roman" w:cs="Times New Roman"/>
          <w:sz w:val="24"/>
          <w:szCs w:val="24"/>
          <w:lang w:val="tt-RU" w:eastAsia="ru-RU"/>
        </w:rPr>
      </w:pPr>
      <w:r w:rsidRPr="00025035">
        <w:rPr>
          <w:rFonts w:ascii="Times New Roman" w:eastAsia="Calibri" w:hAnsi="Times New Roman" w:cs="Times New Roman"/>
          <w:sz w:val="24"/>
          <w:szCs w:val="24"/>
          <w:lang w:val="tt-RU" w:eastAsia="ru-RU"/>
        </w:rPr>
        <w:t xml:space="preserve">                                                      </w:t>
      </w:r>
      <w:r>
        <w:rPr>
          <w:rFonts w:ascii="Times New Roman" w:eastAsia="Calibri" w:hAnsi="Times New Roman" w:cs="Times New Roman"/>
          <w:sz w:val="24"/>
          <w:szCs w:val="24"/>
          <w:lang w:val="tt-RU" w:eastAsia="ru-RU"/>
        </w:rPr>
        <w:t xml:space="preserve">                          </w:t>
      </w:r>
      <w:r w:rsidRPr="00025035">
        <w:rPr>
          <w:rFonts w:ascii="Times New Roman" w:eastAsia="Calibri" w:hAnsi="Times New Roman" w:cs="Times New Roman"/>
          <w:sz w:val="24"/>
          <w:szCs w:val="24"/>
          <w:lang w:val="tt-RU" w:eastAsia="ru-RU"/>
        </w:rPr>
        <w:t xml:space="preserve"> 26 .08.2019 ел</w:t>
      </w:r>
    </w:p>
    <w:p w:rsidR="00F241A4" w:rsidRPr="00025035" w:rsidRDefault="00F241A4" w:rsidP="00F241A4">
      <w:pPr>
        <w:spacing w:after="0" w:line="240" w:lineRule="auto"/>
        <w:contextualSpacing/>
        <w:rPr>
          <w:rFonts w:ascii="Times New Roman" w:eastAsia="Calibri" w:hAnsi="Times New Roman" w:cs="Times New Roman"/>
          <w:sz w:val="24"/>
          <w:szCs w:val="24"/>
          <w:lang w:val="tt-RU" w:eastAsia="ru-RU"/>
        </w:rPr>
      </w:pPr>
      <w:r w:rsidRPr="00025035">
        <w:rPr>
          <w:rFonts w:ascii="Times New Roman" w:eastAsia="Calibri" w:hAnsi="Times New Roman" w:cs="Times New Roman"/>
          <w:sz w:val="24"/>
          <w:szCs w:val="24"/>
          <w:lang w:val="tt-RU" w:eastAsia="ru-RU"/>
        </w:rPr>
        <w:t xml:space="preserve">                                                  </w:t>
      </w:r>
      <w:r>
        <w:rPr>
          <w:rFonts w:ascii="Times New Roman" w:eastAsia="Calibri" w:hAnsi="Times New Roman" w:cs="Times New Roman"/>
          <w:sz w:val="24"/>
          <w:szCs w:val="24"/>
          <w:lang w:val="tt-RU" w:eastAsia="ru-RU"/>
        </w:rPr>
        <w:t xml:space="preserve">                              </w:t>
      </w:r>
      <w:r w:rsidRPr="00025035">
        <w:rPr>
          <w:rFonts w:ascii="Times New Roman" w:eastAsia="Calibri" w:hAnsi="Times New Roman" w:cs="Times New Roman"/>
          <w:sz w:val="24"/>
          <w:szCs w:val="24"/>
          <w:lang w:val="tt-RU" w:eastAsia="ru-RU"/>
        </w:rPr>
        <w:t xml:space="preserve"> МБГББУ “Бәтке урта гомуми</w:t>
      </w:r>
    </w:p>
    <w:p w:rsidR="00F241A4" w:rsidRPr="00025035" w:rsidRDefault="00F241A4" w:rsidP="00F241A4">
      <w:pPr>
        <w:spacing w:after="0" w:line="240" w:lineRule="auto"/>
        <w:contextualSpacing/>
        <w:rPr>
          <w:rFonts w:ascii="Times New Roman" w:eastAsia="Calibri" w:hAnsi="Times New Roman" w:cs="Times New Roman"/>
          <w:sz w:val="24"/>
          <w:szCs w:val="24"/>
          <w:lang w:val="tt-RU" w:eastAsia="ru-RU"/>
        </w:rPr>
      </w:pPr>
      <w:r w:rsidRPr="00025035">
        <w:rPr>
          <w:rFonts w:ascii="Times New Roman" w:eastAsia="Calibri" w:hAnsi="Times New Roman" w:cs="Times New Roman"/>
          <w:sz w:val="24"/>
          <w:szCs w:val="24"/>
          <w:lang w:val="tt-RU" w:eastAsia="ru-RU"/>
        </w:rPr>
        <w:t xml:space="preserve">                                                  </w:t>
      </w:r>
      <w:r>
        <w:rPr>
          <w:rFonts w:ascii="Times New Roman" w:eastAsia="Calibri" w:hAnsi="Times New Roman" w:cs="Times New Roman"/>
          <w:sz w:val="24"/>
          <w:szCs w:val="24"/>
          <w:lang w:val="tt-RU" w:eastAsia="ru-RU"/>
        </w:rPr>
        <w:t xml:space="preserve">                            </w:t>
      </w:r>
      <w:r w:rsidRPr="00025035">
        <w:rPr>
          <w:rFonts w:ascii="Times New Roman" w:eastAsia="Calibri" w:hAnsi="Times New Roman" w:cs="Times New Roman"/>
          <w:sz w:val="24"/>
          <w:szCs w:val="24"/>
          <w:lang w:val="tt-RU" w:eastAsia="ru-RU"/>
        </w:rPr>
        <w:t xml:space="preserve">  белем бирү мәктәбе”  директоры</w:t>
      </w:r>
    </w:p>
    <w:p w:rsidR="00F241A4" w:rsidRPr="00025035" w:rsidRDefault="00F241A4" w:rsidP="00F241A4">
      <w:pPr>
        <w:spacing w:after="0" w:line="240" w:lineRule="auto"/>
        <w:contextualSpacing/>
        <w:rPr>
          <w:rFonts w:ascii="Times New Roman" w:eastAsia="Calibri" w:hAnsi="Times New Roman" w:cs="Times New Roman"/>
          <w:sz w:val="24"/>
          <w:szCs w:val="24"/>
          <w:lang w:val="tt-RU" w:eastAsia="ru-RU"/>
        </w:rPr>
      </w:pPr>
      <w:r w:rsidRPr="00025035">
        <w:rPr>
          <w:rFonts w:ascii="Times New Roman" w:eastAsia="Calibri" w:hAnsi="Times New Roman" w:cs="Times New Roman"/>
          <w:sz w:val="24"/>
          <w:szCs w:val="24"/>
          <w:lang w:val="tt-RU" w:eastAsia="ru-RU"/>
        </w:rPr>
        <w:t xml:space="preserve">                                                   </w:t>
      </w:r>
      <w:r>
        <w:rPr>
          <w:rFonts w:ascii="Times New Roman" w:eastAsia="Calibri" w:hAnsi="Times New Roman" w:cs="Times New Roman"/>
          <w:sz w:val="24"/>
          <w:szCs w:val="24"/>
          <w:lang w:val="tt-RU" w:eastAsia="ru-RU"/>
        </w:rPr>
        <w:t xml:space="preserve">                            </w:t>
      </w:r>
      <w:r w:rsidRPr="00025035">
        <w:rPr>
          <w:rFonts w:ascii="Times New Roman" w:eastAsia="Calibri" w:hAnsi="Times New Roman" w:cs="Times New Roman"/>
          <w:sz w:val="24"/>
          <w:szCs w:val="24"/>
          <w:lang w:val="tt-RU" w:eastAsia="ru-RU"/>
        </w:rPr>
        <w:t xml:space="preserve">  ____________Р.А.Шагимарданова</w:t>
      </w:r>
    </w:p>
    <w:p w:rsidR="00F241A4" w:rsidRPr="00025035" w:rsidRDefault="00F241A4" w:rsidP="00F241A4">
      <w:pPr>
        <w:spacing w:line="240" w:lineRule="auto"/>
        <w:jc w:val="center"/>
        <w:rPr>
          <w:rFonts w:ascii="Times New Roman" w:eastAsia="Calibri" w:hAnsi="Times New Roman" w:cs="Times New Roman"/>
          <w:b/>
          <w:sz w:val="24"/>
          <w:szCs w:val="24"/>
          <w:lang w:val="tt-RU"/>
        </w:rPr>
      </w:pPr>
    </w:p>
    <w:p w:rsidR="00F241A4" w:rsidRPr="00025035" w:rsidRDefault="00F241A4" w:rsidP="00F241A4">
      <w:pPr>
        <w:spacing w:line="240" w:lineRule="auto"/>
        <w:rPr>
          <w:rFonts w:ascii="Times New Roman" w:eastAsia="Calibri" w:hAnsi="Times New Roman" w:cs="Times New Roman"/>
          <w:b/>
          <w:sz w:val="24"/>
          <w:szCs w:val="24"/>
          <w:lang w:val="tt-RU"/>
        </w:rPr>
      </w:pPr>
    </w:p>
    <w:p w:rsidR="00F241A4" w:rsidRPr="00025035" w:rsidRDefault="00F241A4" w:rsidP="00F241A4">
      <w:pPr>
        <w:spacing w:line="240" w:lineRule="auto"/>
        <w:jc w:val="center"/>
        <w:rPr>
          <w:rFonts w:ascii="Times New Roman" w:eastAsia="Calibri" w:hAnsi="Times New Roman" w:cs="Times New Roman"/>
          <w:lang w:val="tt-RU"/>
        </w:rPr>
      </w:pPr>
      <w:r>
        <w:rPr>
          <w:rFonts w:ascii="Times New Roman" w:eastAsia="Calibri" w:hAnsi="Times New Roman" w:cs="Times New Roman"/>
          <w:b/>
          <w:lang w:val="tt-RU"/>
        </w:rPr>
        <w:t>11 нче</w:t>
      </w:r>
      <w:r w:rsidRPr="00025035">
        <w:rPr>
          <w:rFonts w:ascii="Times New Roman" w:eastAsia="Calibri" w:hAnsi="Times New Roman" w:cs="Times New Roman"/>
          <w:b/>
          <w:lang w:val="tt-RU"/>
        </w:rPr>
        <w:t xml:space="preserve"> сыйныф</w:t>
      </w:r>
      <w:r w:rsidRPr="00025035">
        <w:rPr>
          <w:rFonts w:ascii="Times New Roman" w:eastAsia="Calibri" w:hAnsi="Times New Roman" w:cs="Times New Roman"/>
          <w:b/>
          <w:lang w:val="tt-RU"/>
        </w:rPr>
        <w:br/>
        <w:t>өчен туган телдән (рус төркеме)</w:t>
      </w:r>
      <w:r w:rsidRPr="00025035">
        <w:rPr>
          <w:rFonts w:ascii="Times New Roman" w:eastAsia="Calibri" w:hAnsi="Times New Roman" w:cs="Times New Roman"/>
          <w:b/>
          <w:lang w:val="tt-RU"/>
        </w:rPr>
        <w:br/>
        <w:t>(Татарстан Республикасының дәүләт теле буларак татар теле)</w:t>
      </w:r>
      <w:r w:rsidRPr="00025035">
        <w:rPr>
          <w:rFonts w:ascii="Times New Roman" w:eastAsia="Calibri" w:hAnsi="Times New Roman" w:cs="Times New Roman"/>
          <w:b/>
          <w:lang w:val="tt-RU"/>
        </w:rPr>
        <w:br/>
      </w:r>
      <w:r w:rsidRPr="00025035">
        <w:rPr>
          <w:rFonts w:ascii="Times New Roman" w:eastAsia="Calibri" w:hAnsi="Times New Roman" w:cs="Times New Roman"/>
          <w:b/>
          <w:caps/>
          <w:lang w:val="tt-RU"/>
        </w:rPr>
        <w:t>эш программасы</w:t>
      </w:r>
      <w:r w:rsidRPr="00025035">
        <w:rPr>
          <w:rFonts w:ascii="Times New Roman" w:eastAsia="Calibri" w:hAnsi="Times New Roman" w:cs="Times New Roman"/>
          <w:b/>
          <w:lang w:val="tt-RU"/>
        </w:rPr>
        <w:br/>
      </w:r>
      <w:r w:rsidRPr="00025035">
        <w:rPr>
          <w:rFonts w:ascii="Times New Roman" w:eastAsia="Calibri" w:hAnsi="Times New Roman" w:cs="Times New Roman"/>
          <w:lang w:val="tt-RU"/>
        </w:rPr>
        <w:t>(сәгатьләр күләме атнага 2сәгать, елга 68 сәгать)</w:t>
      </w:r>
      <w:r w:rsidRPr="00025035">
        <w:rPr>
          <w:rFonts w:ascii="Times New Roman" w:eastAsia="Calibri" w:hAnsi="Times New Roman" w:cs="Times New Roman"/>
          <w:b/>
          <w:lang w:val="tt-RU"/>
        </w:rPr>
        <w:br/>
      </w:r>
      <w:r w:rsidRPr="00025035">
        <w:rPr>
          <w:rFonts w:ascii="Times New Roman" w:eastAsia="Calibri" w:hAnsi="Times New Roman" w:cs="Times New Roman"/>
          <w:lang w:val="tt-RU"/>
        </w:rPr>
        <w:t>Төзүче:</w:t>
      </w:r>
      <w:r>
        <w:rPr>
          <w:rFonts w:ascii="Times New Roman" w:eastAsia="Calibri" w:hAnsi="Times New Roman" w:cs="Times New Roman"/>
          <w:b/>
          <w:lang w:val="tt-RU"/>
        </w:rPr>
        <w:t>Исламова Миләүшә Хәсән</w:t>
      </w:r>
      <w:r w:rsidRPr="00025035">
        <w:rPr>
          <w:rFonts w:ascii="Times New Roman" w:eastAsia="Calibri" w:hAnsi="Times New Roman" w:cs="Times New Roman"/>
          <w:b/>
          <w:lang w:val="tt-RU"/>
        </w:rPr>
        <w:t xml:space="preserve"> кызы,</w:t>
      </w:r>
      <w:r w:rsidRPr="00025035">
        <w:rPr>
          <w:rFonts w:ascii="Times New Roman" w:eastAsia="Calibri" w:hAnsi="Times New Roman" w:cs="Times New Roman"/>
          <w:lang w:val="tt-RU"/>
        </w:rPr>
        <w:t xml:space="preserve">                                                                                              </w:t>
      </w:r>
      <w:r>
        <w:rPr>
          <w:rFonts w:ascii="Times New Roman" w:eastAsia="Calibri" w:hAnsi="Times New Roman" w:cs="Times New Roman"/>
          <w:lang w:val="tt-RU"/>
        </w:rPr>
        <w:t xml:space="preserve">                         югары </w:t>
      </w:r>
      <w:r w:rsidRPr="00025035">
        <w:rPr>
          <w:rFonts w:ascii="Times New Roman" w:eastAsia="Calibri" w:hAnsi="Times New Roman" w:cs="Times New Roman"/>
          <w:lang w:val="tt-RU"/>
        </w:rPr>
        <w:t xml:space="preserve"> категорияле</w:t>
      </w:r>
      <w:r w:rsidRPr="00025035">
        <w:rPr>
          <w:rFonts w:ascii="Times New Roman" w:eastAsia="Calibri" w:hAnsi="Times New Roman" w:cs="Times New Roman"/>
          <w:b/>
          <w:lang w:val="tt-RU"/>
        </w:rPr>
        <w:br/>
      </w:r>
      <w:r w:rsidRPr="00025035">
        <w:rPr>
          <w:rFonts w:ascii="Times New Roman" w:eastAsia="Calibri" w:hAnsi="Times New Roman" w:cs="Times New Roman"/>
          <w:lang w:val="tt-RU"/>
        </w:rPr>
        <w:t>татар теле һәм әдәбияты укытучысы</w:t>
      </w:r>
    </w:p>
    <w:p w:rsidR="00F241A4" w:rsidRPr="00025035" w:rsidRDefault="00F241A4" w:rsidP="00F241A4">
      <w:pPr>
        <w:rPr>
          <w:rFonts w:ascii="Times New Roman" w:eastAsia="Calibri" w:hAnsi="Times New Roman" w:cs="Times New Roman"/>
          <w:b/>
          <w:lang w:val="tt-RU"/>
        </w:rPr>
      </w:pPr>
      <w:r w:rsidRPr="00025035">
        <w:rPr>
          <w:rFonts w:ascii="Times New Roman" w:eastAsia="Calibri" w:hAnsi="Times New Roman" w:cs="Times New Roman"/>
          <w:b/>
          <w:lang w:val="tt-RU"/>
        </w:rPr>
        <w:t xml:space="preserve">                          </w:t>
      </w:r>
    </w:p>
    <w:p w:rsidR="00F241A4" w:rsidRPr="00025035" w:rsidRDefault="00F241A4" w:rsidP="00F241A4">
      <w:pPr>
        <w:rPr>
          <w:rFonts w:ascii="Times New Roman" w:eastAsia="Calibri" w:hAnsi="Times New Roman" w:cs="Times New Roman"/>
          <w:b/>
          <w:lang w:val="tt-RU"/>
        </w:rPr>
      </w:pPr>
      <w:r w:rsidRPr="00025035">
        <w:rPr>
          <w:rFonts w:ascii="Times New Roman" w:eastAsia="Calibri" w:hAnsi="Times New Roman" w:cs="Times New Roman"/>
          <w:b/>
          <w:lang w:val="tt-RU"/>
        </w:rPr>
        <w:t xml:space="preserve">                      </w:t>
      </w:r>
    </w:p>
    <w:p w:rsidR="00F241A4" w:rsidRPr="00025035" w:rsidRDefault="00F241A4" w:rsidP="00F241A4">
      <w:pPr>
        <w:tabs>
          <w:tab w:val="left" w:pos="4290"/>
        </w:tabs>
        <w:spacing w:line="240" w:lineRule="auto"/>
        <w:rPr>
          <w:rFonts w:ascii="Times New Roman" w:eastAsia="Calibri" w:hAnsi="Times New Roman" w:cs="Times New Roman"/>
          <w:b/>
          <w:sz w:val="24"/>
          <w:szCs w:val="24"/>
          <w:lang w:val="tt-RU"/>
        </w:rPr>
      </w:pPr>
    </w:p>
    <w:p w:rsidR="00F241A4" w:rsidRPr="00025035" w:rsidRDefault="00F241A4" w:rsidP="00F241A4">
      <w:pPr>
        <w:tabs>
          <w:tab w:val="left" w:pos="709"/>
          <w:tab w:val="left" w:pos="4962"/>
          <w:tab w:val="left" w:pos="5387"/>
        </w:tabs>
        <w:spacing w:line="240" w:lineRule="auto"/>
        <w:rPr>
          <w:rFonts w:ascii="Times New Roman" w:eastAsia="Calibri" w:hAnsi="Times New Roman" w:cs="Times New Roman"/>
          <w:b/>
          <w:sz w:val="24"/>
          <w:szCs w:val="24"/>
          <w:lang w:val="tt-RU"/>
        </w:rPr>
      </w:pPr>
      <w:r w:rsidRPr="00025035">
        <w:rPr>
          <w:rFonts w:ascii="Times New Roman" w:eastAsia="Calibri" w:hAnsi="Times New Roman" w:cs="Times New Roman"/>
          <w:sz w:val="24"/>
          <w:szCs w:val="24"/>
          <w:lang w:val="tt-RU"/>
        </w:rPr>
        <w:t xml:space="preserve">            “ КИЛЕШЕНДЕ”                                                               </w:t>
      </w:r>
      <w:r w:rsidRPr="00025035">
        <w:rPr>
          <w:rFonts w:ascii="Times New Roman" w:eastAsia="Calibri" w:hAnsi="Times New Roman" w:cs="Times New Roman"/>
          <w:b/>
          <w:sz w:val="24"/>
          <w:szCs w:val="24"/>
          <w:lang w:val="tt-RU"/>
        </w:rPr>
        <w:br/>
        <w:t xml:space="preserve">            </w:t>
      </w:r>
      <w:r w:rsidRPr="00025035">
        <w:rPr>
          <w:rFonts w:ascii="Times New Roman" w:eastAsia="Calibri" w:hAnsi="Times New Roman" w:cs="Times New Roman"/>
          <w:sz w:val="24"/>
          <w:szCs w:val="24"/>
          <w:lang w:val="tt-RU"/>
        </w:rPr>
        <w:t>Директор урынбасары   ______ Л.В.Калимуллина</w:t>
      </w:r>
      <w:r w:rsidRPr="00025035">
        <w:rPr>
          <w:rFonts w:ascii="Times New Roman" w:eastAsia="Calibri" w:hAnsi="Times New Roman" w:cs="Times New Roman"/>
          <w:sz w:val="24"/>
          <w:szCs w:val="24"/>
          <w:lang w:val="tt-RU"/>
        </w:rPr>
        <w:br/>
        <w:t xml:space="preserve">            26.08.2019 ел</w:t>
      </w:r>
    </w:p>
    <w:p w:rsidR="00F241A4" w:rsidRPr="00025035" w:rsidRDefault="00F241A4" w:rsidP="00F241A4">
      <w:pPr>
        <w:contextualSpacing/>
        <w:rPr>
          <w:rFonts w:ascii="Times New Roman" w:eastAsia="Calibri" w:hAnsi="Times New Roman" w:cs="Times New Roman"/>
          <w:sz w:val="24"/>
          <w:szCs w:val="24"/>
          <w:lang w:val="tt-RU"/>
        </w:rPr>
      </w:pPr>
      <w:r w:rsidRPr="00025035">
        <w:rPr>
          <w:rFonts w:ascii="Times New Roman" w:eastAsia="Calibri" w:hAnsi="Times New Roman" w:cs="Times New Roman"/>
          <w:sz w:val="24"/>
          <w:szCs w:val="24"/>
          <w:lang w:val="tt-RU"/>
        </w:rPr>
        <w:tab/>
      </w:r>
      <w:r w:rsidRPr="00025035">
        <w:rPr>
          <w:rFonts w:ascii="Times New Roman" w:eastAsia="Calibri" w:hAnsi="Times New Roman" w:cs="Times New Roman"/>
          <w:sz w:val="24"/>
          <w:szCs w:val="24"/>
          <w:lang w:val="tt-RU"/>
        </w:rPr>
        <w:tab/>
      </w:r>
    </w:p>
    <w:p w:rsidR="00F241A4" w:rsidRPr="00025035" w:rsidRDefault="00F241A4" w:rsidP="00F241A4">
      <w:pPr>
        <w:contextualSpacing/>
        <w:rPr>
          <w:rFonts w:ascii="Times New Roman" w:eastAsia="Calibri" w:hAnsi="Times New Roman" w:cs="Times New Roman"/>
          <w:sz w:val="24"/>
          <w:szCs w:val="24"/>
          <w:lang w:val="tt-RU"/>
        </w:rPr>
      </w:pPr>
      <w:r w:rsidRPr="00025035">
        <w:rPr>
          <w:rFonts w:ascii="Times New Roman" w:eastAsia="Calibri" w:hAnsi="Times New Roman" w:cs="Times New Roman"/>
          <w:sz w:val="24"/>
          <w:szCs w:val="24"/>
          <w:lang w:val="tt-RU"/>
        </w:rPr>
        <w:t xml:space="preserve">           “КАРАЛДЫ”</w:t>
      </w:r>
    </w:p>
    <w:p w:rsidR="00F241A4" w:rsidRPr="00025035" w:rsidRDefault="00F241A4" w:rsidP="00F241A4">
      <w:pPr>
        <w:tabs>
          <w:tab w:val="left" w:pos="709"/>
        </w:tabs>
        <w:contextualSpacing/>
        <w:rPr>
          <w:rFonts w:ascii="Times New Roman" w:eastAsia="Calibri" w:hAnsi="Times New Roman" w:cs="Times New Roman"/>
          <w:sz w:val="24"/>
          <w:szCs w:val="24"/>
          <w:lang w:val="tt-RU"/>
        </w:rPr>
      </w:pPr>
      <w:r w:rsidRPr="00025035">
        <w:rPr>
          <w:rFonts w:ascii="Times New Roman" w:eastAsia="Calibri" w:hAnsi="Times New Roman" w:cs="Times New Roman"/>
          <w:sz w:val="24"/>
          <w:szCs w:val="24"/>
          <w:lang w:val="tt-RU"/>
        </w:rPr>
        <w:t xml:space="preserve">           МБ утырышы беркетмәсе № 1   20 .08.2019 ел</w:t>
      </w:r>
    </w:p>
    <w:p w:rsidR="00F241A4" w:rsidRPr="00025035" w:rsidRDefault="00F241A4" w:rsidP="00F241A4">
      <w:pPr>
        <w:contextualSpacing/>
        <w:rPr>
          <w:rFonts w:ascii="Times New Roman" w:eastAsia="Calibri" w:hAnsi="Times New Roman" w:cs="Times New Roman"/>
          <w:sz w:val="24"/>
          <w:szCs w:val="24"/>
          <w:lang w:val="tt-RU"/>
        </w:rPr>
      </w:pPr>
      <w:r w:rsidRPr="00025035">
        <w:rPr>
          <w:rFonts w:ascii="Times New Roman" w:eastAsia="Calibri" w:hAnsi="Times New Roman" w:cs="Times New Roman"/>
          <w:sz w:val="24"/>
          <w:szCs w:val="24"/>
          <w:lang w:val="tt-RU"/>
        </w:rPr>
        <w:t xml:space="preserve">           МБ җитәкчесе______Р.М.Шарапова   </w:t>
      </w:r>
    </w:p>
    <w:p w:rsidR="00F241A4" w:rsidRPr="00025035" w:rsidRDefault="00F241A4" w:rsidP="00F241A4">
      <w:pPr>
        <w:contextualSpacing/>
        <w:rPr>
          <w:rFonts w:ascii="Times New Roman" w:eastAsia="Calibri" w:hAnsi="Times New Roman" w:cs="Times New Roman"/>
          <w:sz w:val="24"/>
          <w:szCs w:val="24"/>
          <w:lang w:val="tt-RU"/>
        </w:rPr>
      </w:pPr>
    </w:p>
    <w:p w:rsidR="00F241A4" w:rsidRPr="00025035" w:rsidRDefault="00F241A4" w:rsidP="00F241A4">
      <w:pPr>
        <w:contextualSpacing/>
        <w:rPr>
          <w:rFonts w:ascii="Times New Roman" w:eastAsia="Calibri" w:hAnsi="Times New Roman" w:cs="Times New Roman"/>
          <w:sz w:val="24"/>
          <w:szCs w:val="24"/>
          <w:lang w:val="tt-RU"/>
        </w:rPr>
      </w:pPr>
    </w:p>
    <w:p w:rsidR="00F241A4" w:rsidRPr="00025035" w:rsidRDefault="00F241A4" w:rsidP="00F241A4">
      <w:pPr>
        <w:contextualSpacing/>
        <w:rPr>
          <w:rFonts w:ascii="Times New Roman" w:eastAsia="Calibri" w:hAnsi="Times New Roman" w:cs="Times New Roman"/>
          <w:sz w:val="24"/>
          <w:szCs w:val="24"/>
          <w:lang w:val="tt-RU"/>
        </w:rPr>
      </w:pPr>
    </w:p>
    <w:p w:rsidR="00F241A4" w:rsidRPr="00025035" w:rsidRDefault="00F241A4" w:rsidP="00F241A4">
      <w:pPr>
        <w:contextualSpacing/>
        <w:jc w:val="center"/>
        <w:rPr>
          <w:rFonts w:ascii="Times New Roman" w:eastAsia="Calibri" w:hAnsi="Times New Roman" w:cs="Times New Roman"/>
          <w:sz w:val="24"/>
          <w:szCs w:val="24"/>
          <w:lang w:val="tt-RU"/>
        </w:rPr>
      </w:pPr>
    </w:p>
    <w:p w:rsidR="00F241A4" w:rsidRPr="00025035" w:rsidRDefault="00F241A4" w:rsidP="00F241A4">
      <w:pPr>
        <w:spacing w:line="360" w:lineRule="auto"/>
        <w:jc w:val="center"/>
        <w:rPr>
          <w:rFonts w:ascii="Times New Roman" w:eastAsia="Calibri" w:hAnsi="Times New Roman" w:cs="Times New Roman"/>
          <w:sz w:val="24"/>
          <w:szCs w:val="24"/>
          <w:lang w:val="tt-RU"/>
        </w:rPr>
      </w:pPr>
    </w:p>
    <w:p w:rsidR="00F241A4" w:rsidRPr="00025035" w:rsidRDefault="00F241A4" w:rsidP="00F241A4">
      <w:pPr>
        <w:spacing w:line="360" w:lineRule="auto"/>
        <w:jc w:val="center"/>
        <w:rPr>
          <w:rFonts w:ascii="Times New Roman" w:eastAsia="Calibri" w:hAnsi="Times New Roman" w:cs="Times New Roman"/>
          <w:sz w:val="24"/>
          <w:szCs w:val="24"/>
          <w:lang w:val="tt-RU"/>
        </w:rPr>
      </w:pPr>
    </w:p>
    <w:p w:rsidR="00F241A4" w:rsidRPr="00025035" w:rsidRDefault="00F241A4" w:rsidP="00F241A4">
      <w:pPr>
        <w:spacing w:line="360" w:lineRule="auto"/>
        <w:jc w:val="center"/>
        <w:rPr>
          <w:rFonts w:ascii="Times New Roman" w:eastAsia="Calibri" w:hAnsi="Times New Roman" w:cs="Times New Roman"/>
          <w:sz w:val="24"/>
          <w:szCs w:val="24"/>
          <w:lang w:val="tt-RU"/>
        </w:rPr>
      </w:pPr>
      <w:r w:rsidRPr="00025035">
        <w:rPr>
          <w:rFonts w:ascii="Times New Roman" w:eastAsia="Calibri" w:hAnsi="Times New Roman" w:cs="Times New Roman"/>
          <w:sz w:val="24"/>
          <w:szCs w:val="24"/>
          <w:lang w:val="tt-RU"/>
        </w:rPr>
        <w:t>2019 нчы ел</w:t>
      </w:r>
    </w:p>
    <w:p w:rsidR="00F241A4" w:rsidRPr="00D51E5C" w:rsidRDefault="00F241A4" w:rsidP="00F241A4">
      <w:pPr>
        <w:shd w:val="clear" w:color="auto" w:fill="FFFFFF"/>
        <w:tabs>
          <w:tab w:val="left" w:pos="1680"/>
        </w:tabs>
        <w:spacing w:after="0" w:line="240" w:lineRule="auto"/>
        <w:rPr>
          <w:rFonts w:ascii="Times New Roman" w:hAnsi="Times New Roman" w:cs="Times New Roman"/>
          <w:b/>
          <w:bCs/>
          <w:noProof/>
          <w:spacing w:val="-10"/>
          <w:sz w:val="24"/>
          <w:szCs w:val="24"/>
          <w:lang w:val="tt-RU"/>
        </w:rPr>
      </w:pPr>
      <w:r w:rsidRPr="00D51E5C">
        <w:rPr>
          <w:rFonts w:ascii="Times New Roman" w:eastAsia="Times New Roman" w:hAnsi="Times New Roman" w:cs="Times New Roman"/>
          <w:b/>
          <w:sz w:val="24"/>
          <w:szCs w:val="24"/>
          <w:lang w:val="tt-RU" w:eastAsia="ru-RU"/>
        </w:rPr>
        <w:lastRenderedPageBreak/>
        <w:t xml:space="preserve">                                                  </w:t>
      </w:r>
    </w:p>
    <w:p w:rsidR="00F241A4" w:rsidRDefault="00F241A4" w:rsidP="00F241A4">
      <w:pPr>
        <w:spacing w:after="0" w:line="240" w:lineRule="auto"/>
        <w:jc w:val="center"/>
        <w:rPr>
          <w:rFonts w:ascii="Times New Roman" w:hAnsi="Times New Roman" w:cs="Times New Roman"/>
          <w:b/>
          <w:bCs/>
          <w:sz w:val="24"/>
          <w:szCs w:val="24"/>
          <w:lang w:val="tt-RU"/>
        </w:rPr>
      </w:pPr>
      <w:r w:rsidRPr="00D51E5C">
        <w:rPr>
          <w:rFonts w:ascii="Times New Roman" w:hAnsi="Times New Roman" w:cs="Times New Roman"/>
          <w:sz w:val="24"/>
          <w:szCs w:val="24"/>
          <w:lang w:val="tt-RU"/>
        </w:rPr>
        <w:t xml:space="preserve"> </w:t>
      </w:r>
      <w:r w:rsidRPr="00D51E5C">
        <w:rPr>
          <w:rFonts w:ascii="Times New Roman" w:hAnsi="Times New Roman" w:cs="Times New Roman"/>
          <w:b/>
          <w:bCs/>
          <w:sz w:val="24"/>
          <w:szCs w:val="24"/>
          <w:lang w:val="tt-RU"/>
        </w:rPr>
        <w:t xml:space="preserve"> Укучыларның белемнәренә, эш осталыкларына һәм күнекмәләренә  таләпләр</w:t>
      </w:r>
    </w:p>
    <w:p w:rsidR="00F241A4" w:rsidRPr="00D51E5C" w:rsidRDefault="00F241A4" w:rsidP="00F241A4">
      <w:pPr>
        <w:spacing w:after="0" w:line="240" w:lineRule="auto"/>
        <w:jc w:val="center"/>
        <w:rPr>
          <w:rFonts w:ascii="Times New Roman" w:hAnsi="Times New Roman" w:cs="Times New Roman"/>
          <w:sz w:val="24"/>
          <w:szCs w:val="24"/>
          <w:lang w:val="tt-RU"/>
        </w:rPr>
      </w:pPr>
    </w:p>
    <w:p w:rsidR="00F241A4" w:rsidRPr="00025035" w:rsidRDefault="00F241A4" w:rsidP="00F241A4">
      <w:pPr>
        <w:spacing w:after="0" w:line="240" w:lineRule="auto"/>
        <w:rPr>
          <w:rFonts w:ascii="Times New Roman" w:hAnsi="Times New Roman" w:cs="Times New Roman"/>
          <w:b/>
          <w:sz w:val="24"/>
          <w:szCs w:val="24"/>
          <w:lang w:val="tt-RU"/>
        </w:rPr>
      </w:pPr>
      <w:r w:rsidRPr="00D51E5C">
        <w:rPr>
          <w:rFonts w:ascii="Times New Roman" w:hAnsi="Times New Roman" w:cs="Times New Roman"/>
          <w:b/>
          <w:sz w:val="24"/>
          <w:szCs w:val="24"/>
          <w:lang w:val="tt-RU"/>
        </w:rPr>
        <w:t xml:space="preserve"> </w:t>
      </w:r>
      <w:r w:rsidRPr="00025035">
        <w:rPr>
          <w:rFonts w:ascii="Times New Roman" w:hAnsi="Times New Roman" w:cs="Times New Roman"/>
          <w:b/>
          <w:sz w:val="24"/>
          <w:szCs w:val="24"/>
          <w:lang w:val="tt-RU"/>
        </w:rPr>
        <w:t>Фонетика. Орфоэпия. Графика.</w:t>
      </w:r>
    </w:p>
    <w:p w:rsidR="00F241A4" w:rsidRPr="00D51E5C" w:rsidRDefault="00F241A4" w:rsidP="00F241A4">
      <w:pPr>
        <w:spacing w:after="0" w:line="240" w:lineRule="auto"/>
        <w:jc w:val="both"/>
        <w:rPr>
          <w:rFonts w:ascii="Times New Roman" w:hAnsi="Times New Roman" w:cs="Times New Roman"/>
          <w:noProof/>
          <w:color w:val="000000"/>
          <w:sz w:val="24"/>
          <w:szCs w:val="24"/>
          <w:lang w:val="tt-RU"/>
        </w:rPr>
      </w:pPr>
      <w:r w:rsidRPr="00D51E5C">
        <w:rPr>
          <w:rFonts w:ascii="Times New Roman" w:hAnsi="Times New Roman" w:cs="Times New Roman"/>
          <w:sz w:val="24"/>
          <w:szCs w:val="24"/>
          <w:lang w:val="tt-RU"/>
        </w:rPr>
        <w:tab/>
        <w:t xml:space="preserve">Татар телендә сузык һәм тартык авазларның үзгәрешләре. Сүзләрнең  транскрипциясе. </w:t>
      </w:r>
      <w:r w:rsidRPr="00D51E5C">
        <w:rPr>
          <w:rFonts w:ascii="Times New Roman" w:hAnsi="Times New Roman" w:cs="Times New Roman"/>
          <w:noProof/>
          <w:color w:val="000000"/>
          <w:sz w:val="24"/>
          <w:szCs w:val="24"/>
          <w:lang w:val="tt-RU"/>
        </w:rPr>
        <w:t>Татар сөйләмен фонетик яктан дөрес оештыру. Басым. Татар телендә сүз басымының үзенчәлекләрен белү һәм аерым грамматик формалардагы сүзләрдә басымны дөрес кую.Хикәя, сорау, боеру һәм тойгылы җөмләләрне дөрес интонация белән әйтү.Актив үзләштерелгән лексик берәмлекләрне, шул исәптән кушма, тезмә, парлы һәм кыскартылма сүзләрне дөрес әйтү һәм язу.</w:t>
      </w:r>
    </w:p>
    <w:p w:rsidR="00F241A4" w:rsidRPr="00D51E5C" w:rsidRDefault="00F241A4" w:rsidP="00F241A4">
      <w:pPr>
        <w:spacing w:after="0" w:line="240" w:lineRule="auto"/>
        <w:jc w:val="both"/>
        <w:rPr>
          <w:rFonts w:ascii="Times New Roman" w:hAnsi="Times New Roman" w:cs="Times New Roman"/>
          <w:b/>
          <w:noProof/>
          <w:color w:val="000000"/>
          <w:sz w:val="24"/>
          <w:szCs w:val="24"/>
          <w:lang w:val="tt-RU"/>
        </w:rPr>
      </w:pPr>
      <w:r w:rsidRPr="00D51E5C">
        <w:rPr>
          <w:rFonts w:ascii="Times New Roman" w:hAnsi="Times New Roman" w:cs="Times New Roman"/>
          <w:b/>
          <w:noProof/>
          <w:color w:val="000000"/>
          <w:sz w:val="24"/>
          <w:szCs w:val="24"/>
          <w:lang w:val="tt-RU"/>
        </w:rPr>
        <w:t>Лексикология. Сүз төзелеше һәм ясалышы.</w:t>
      </w:r>
    </w:p>
    <w:p w:rsidR="00F241A4" w:rsidRPr="00D51E5C" w:rsidRDefault="00F241A4" w:rsidP="00F241A4">
      <w:pPr>
        <w:shd w:val="clear" w:color="auto" w:fill="FFFFFF"/>
        <w:tabs>
          <w:tab w:val="left" w:pos="142"/>
        </w:tabs>
        <w:spacing w:after="0" w:line="240" w:lineRule="auto"/>
        <w:jc w:val="both"/>
        <w:rPr>
          <w:rFonts w:ascii="Times New Roman" w:hAnsi="Times New Roman" w:cs="Times New Roman"/>
          <w:noProof/>
          <w:color w:val="000000"/>
          <w:sz w:val="24"/>
          <w:szCs w:val="24"/>
          <w:lang w:val="tt-RU"/>
        </w:rPr>
      </w:pPr>
      <w:r w:rsidRPr="00D51E5C">
        <w:rPr>
          <w:rFonts w:ascii="Times New Roman" w:hAnsi="Times New Roman" w:cs="Times New Roman"/>
          <w:noProof/>
          <w:color w:val="000000"/>
          <w:sz w:val="24"/>
          <w:szCs w:val="24"/>
          <w:lang w:val="tt-RU"/>
        </w:rPr>
        <w:tab/>
      </w:r>
      <w:r w:rsidRPr="00D51E5C">
        <w:rPr>
          <w:rFonts w:ascii="Times New Roman" w:hAnsi="Times New Roman" w:cs="Times New Roman"/>
          <w:noProof/>
          <w:color w:val="000000"/>
          <w:sz w:val="24"/>
          <w:szCs w:val="24"/>
          <w:lang w:val="tt-RU"/>
        </w:rPr>
        <w:tab/>
        <w:t>Сүзнең лексик мәгънәсе. Сүзнең күп мәгънәлелеге. Туры һәм күчерелмә мәгънәле сүзләр. Лексик берәмлекләрнең күчерелмә мәгънәләрен, башка сүзләр белән бәйләнешкә керү үзенчәлекләрен белү. Фразеологизмнар. Антоним, синоним, омонимнарны сөйләмдә урынлы куллану. Алынма сүзләр. Сүз ясалыш ысуллары. Татарча-русча, русча-татарча һәм башка төр сүзлекләрдән файдалану.</w:t>
      </w:r>
    </w:p>
    <w:p w:rsidR="00F241A4" w:rsidRPr="00D51E5C" w:rsidRDefault="00F241A4" w:rsidP="00F241A4">
      <w:pPr>
        <w:shd w:val="clear" w:color="auto" w:fill="FFFFFF"/>
        <w:tabs>
          <w:tab w:val="left" w:pos="142"/>
        </w:tabs>
        <w:spacing w:after="0" w:line="240" w:lineRule="auto"/>
        <w:jc w:val="both"/>
        <w:rPr>
          <w:rFonts w:ascii="Times New Roman" w:hAnsi="Times New Roman" w:cs="Times New Roman"/>
          <w:b/>
          <w:noProof/>
          <w:color w:val="000000"/>
          <w:sz w:val="24"/>
          <w:szCs w:val="24"/>
          <w:lang w:val="tt-RU"/>
        </w:rPr>
      </w:pPr>
      <w:r w:rsidRPr="00D51E5C">
        <w:rPr>
          <w:rFonts w:ascii="Times New Roman" w:hAnsi="Times New Roman" w:cs="Times New Roman"/>
          <w:b/>
          <w:noProof/>
          <w:color w:val="000000"/>
          <w:sz w:val="24"/>
          <w:szCs w:val="24"/>
          <w:lang w:val="tt-RU"/>
        </w:rPr>
        <w:t xml:space="preserve">Грамматика. </w:t>
      </w:r>
    </w:p>
    <w:p w:rsidR="00F241A4" w:rsidRPr="00D51E5C" w:rsidRDefault="00F241A4" w:rsidP="00F241A4">
      <w:pPr>
        <w:shd w:val="clear" w:color="auto" w:fill="FFFFFF"/>
        <w:tabs>
          <w:tab w:val="left" w:pos="0"/>
        </w:tabs>
        <w:spacing w:before="14" w:after="0" w:line="240" w:lineRule="auto"/>
        <w:ind w:firstLine="851"/>
        <w:jc w:val="both"/>
        <w:rPr>
          <w:rFonts w:ascii="Times New Roman" w:hAnsi="Times New Roman" w:cs="Times New Roman"/>
          <w:noProof/>
          <w:color w:val="000000"/>
          <w:sz w:val="24"/>
          <w:szCs w:val="24"/>
          <w:lang w:val="tt-RU"/>
        </w:rPr>
      </w:pPr>
      <w:r w:rsidRPr="00D51E5C">
        <w:rPr>
          <w:rFonts w:ascii="Times New Roman" w:hAnsi="Times New Roman" w:cs="Times New Roman"/>
          <w:noProof/>
          <w:color w:val="000000"/>
          <w:sz w:val="24"/>
          <w:szCs w:val="24"/>
          <w:lang w:val="tt-RU"/>
        </w:rPr>
        <w:t xml:space="preserve">Аерым сүз төркемнәренә хас грамматик формаларның татар һәм рус телләрендә тәңгәл килү-килмәвен белү: татар телендә исемнең род категориясе булмавы һәм аның лексик берәмлекләр белән бирелеше; татар телендә исемнең тартым категориясе булуы һәм аның рус телендә бирелеше; татар телендә хикәя фигыльнең заман формаларының мәгънәви үзенчәлекләре; татар телендә фигыльнең вид категориясе булмавы һәм аның аналитик  формалар белән бирелеше; татар телендә сыйфатның сыйфатланмыш белән ярашмавы; бәйлек һәм бәйлек сүзләрнең татар телендә сүздән соң килүе; татар сөйләмендә кисәкчәләрнең препозитив </w:t>
      </w:r>
      <w:r w:rsidRPr="00D51E5C">
        <w:rPr>
          <w:rFonts w:ascii="Times New Roman" w:hAnsi="Times New Roman" w:cs="Times New Roman"/>
          <w:iCs/>
          <w:noProof/>
          <w:color w:val="000000"/>
          <w:sz w:val="24"/>
          <w:szCs w:val="24"/>
          <w:lang w:val="tt-RU"/>
        </w:rPr>
        <w:t xml:space="preserve">(иң,үтә, тома, шыр, әллә) </w:t>
      </w:r>
      <w:r w:rsidRPr="00D51E5C">
        <w:rPr>
          <w:rFonts w:ascii="Times New Roman" w:hAnsi="Times New Roman" w:cs="Times New Roman"/>
          <w:noProof/>
          <w:color w:val="000000"/>
          <w:sz w:val="24"/>
          <w:szCs w:val="24"/>
          <w:lang w:val="tt-RU"/>
        </w:rPr>
        <w:t>һәм постпозитив (</w:t>
      </w:r>
      <w:r w:rsidRPr="00D51E5C">
        <w:rPr>
          <w:rFonts w:ascii="Times New Roman" w:hAnsi="Times New Roman" w:cs="Times New Roman"/>
          <w:iCs/>
          <w:noProof/>
          <w:color w:val="000000"/>
          <w:sz w:val="24"/>
          <w:szCs w:val="24"/>
          <w:lang w:val="tt-RU"/>
        </w:rPr>
        <w:t xml:space="preserve">түгел, бит, инде, әле,гына/генә, кына/кенә, ук/үк) </w:t>
      </w:r>
      <w:r w:rsidRPr="00D51E5C">
        <w:rPr>
          <w:rFonts w:ascii="Times New Roman" w:hAnsi="Times New Roman" w:cs="Times New Roman"/>
          <w:noProof/>
          <w:color w:val="000000"/>
          <w:sz w:val="24"/>
          <w:szCs w:val="24"/>
          <w:lang w:val="tt-RU"/>
        </w:rPr>
        <w:t>булуы; татар телендә саннарның һәм сыйфатларның исем янында төрләнмәве (</w:t>
      </w:r>
      <w:r w:rsidRPr="00D51E5C">
        <w:rPr>
          <w:rFonts w:ascii="Times New Roman" w:hAnsi="Times New Roman" w:cs="Times New Roman"/>
          <w:iCs/>
          <w:noProof/>
          <w:color w:val="000000"/>
          <w:sz w:val="24"/>
          <w:szCs w:val="24"/>
          <w:lang w:val="tt-RU"/>
        </w:rPr>
        <w:t xml:space="preserve">өчмалайда </w:t>
      </w:r>
      <w:r w:rsidRPr="00D51E5C">
        <w:rPr>
          <w:rFonts w:ascii="Times New Roman" w:hAnsi="Times New Roman" w:cs="Times New Roman"/>
          <w:noProof/>
          <w:color w:val="000000"/>
          <w:sz w:val="24"/>
          <w:szCs w:val="24"/>
          <w:lang w:val="tt-RU"/>
        </w:rPr>
        <w:t xml:space="preserve">— </w:t>
      </w:r>
      <w:r w:rsidRPr="00D51E5C">
        <w:rPr>
          <w:rFonts w:ascii="Times New Roman" w:hAnsi="Times New Roman" w:cs="Times New Roman"/>
          <w:iCs/>
          <w:noProof/>
          <w:color w:val="000000"/>
          <w:sz w:val="24"/>
          <w:szCs w:val="24"/>
          <w:lang w:val="tt-RU"/>
        </w:rPr>
        <w:t xml:space="preserve">утрех мальчиков; бишенче сыйныфта </w:t>
      </w:r>
      <w:r w:rsidRPr="00D51E5C">
        <w:rPr>
          <w:rFonts w:ascii="Times New Roman" w:hAnsi="Times New Roman" w:cs="Times New Roman"/>
          <w:noProof/>
          <w:color w:val="000000"/>
          <w:sz w:val="24"/>
          <w:szCs w:val="24"/>
          <w:lang w:val="tt-RU"/>
        </w:rPr>
        <w:t xml:space="preserve">— </w:t>
      </w:r>
      <w:r w:rsidRPr="00D51E5C">
        <w:rPr>
          <w:rFonts w:ascii="Times New Roman" w:hAnsi="Times New Roman" w:cs="Times New Roman"/>
          <w:iCs/>
          <w:noProof/>
          <w:color w:val="000000"/>
          <w:sz w:val="24"/>
          <w:szCs w:val="24"/>
          <w:lang w:val="tt-RU"/>
        </w:rPr>
        <w:t xml:space="preserve">в пятом классе; җиде баланың </w:t>
      </w:r>
      <w:r w:rsidRPr="00D51E5C">
        <w:rPr>
          <w:rFonts w:ascii="Times New Roman" w:hAnsi="Times New Roman" w:cs="Times New Roman"/>
          <w:noProof/>
          <w:color w:val="000000"/>
          <w:sz w:val="24"/>
          <w:szCs w:val="24"/>
          <w:lang w:val="tt-RU"/>
        </w:rPr>
        <w:t xml:space="preserve">— </w:t>
      </w:r>
      <w:r w:rsidRPr="00D51E5C">
        <w:rPr>
          <w:rFonts w:ascii="Times New Roman" w:hAnsi="Times New Roman" w:cs="Times New Roman"/>
          <w:iCs/>
          <w:noProof/>
          <w:color w:val="000000"/>
          <w:sz w:val="24"/>
          <w:szCs w:val="24"/>
          <w:lang w:val="tt-RU"/>
        </w:rPr>
        <w:t xml:space="preserve">усеми детей, матур бинада — в красивом здании); </w:t>
      </w:r>
      <w:r w:rsidRPr="00D51E5C">
        <w:rPr>
          <w:rFonts w:ascii="Times New Roman" w:hAnsi="Times New Roman" w:cs="Times New Roman"/>
          <w:noProof/>
          <w:color w:val="000000"/>
          <w:sz w:val="24"/>
          <w:szCs w:val="24"/>
          <w:lang w:val="tt-RU"/>
        </w:rPr>
        <w:t>микъдар саны белән янәшә килгәндә, исемнәрнең сан белән төрләнмәве.</w:t>
      </w:r>
    </w:p>
    <w:p w:rsidR="00F241A4" w:rsidRPr="00D51E5C" w:rsidRDefault="00F241A4" w:rsidP="00F241A4">
      <w:pPr>
        <w:shd w:val="clear" w:color="auto" w:fill="FFFFFF"/>
        <w:tabs>
          <w:tab w:val="left" w:pos="0"/>
        </w:tabs>
        <w:spacing w:before="14" w:after="0" w:line="240" w:lineRule="auto"/>
        <w:jc w:val="both"/>
        <w:rPr>
          <w:rFonts w:ascii="Times New Roman" w:hAnsi="Times New Roman" w:cs="Times New Roman"/>
          <w:b/>
          <w:noProof/>
          <w:color w:val="000000"/>
          <w:sz w:val="24"/>
          <w:szCs w:val="24"/>
          <w:lang w:val="tt-RU"/>
        </w:rPr>
      </w:pPr>
      <w:r w:rsidRPr="00D51E5C">
        <w:rPr>
          <w:rFonts w:ascii="Times New Roman" w:hAnsi="Times New Roman" w:cs="Times New Roman"/>
          <w:b/>
          <w:noProof/>
          <w:color w:val="000000"/>
          <w:sz w:val="24"/>
          <w:szCs w:val="24"/>
          <w:lang w:val="tt-RU"/>
        </w:rPr>
        <w:t>Синтаксис. Пунктуация.</w:t>
      </w:r>
    </w:p>
    <w:p w:rsidR="00F241A4" w:rsidRPr="00D51E5C" w:rsidRDefault="00F241A4" w:rsidP="00F241A4">
      <w:pPr>
        <w:shd w:val="clear" w:color="auto" w:fill="FFFFFF"/>
        <w:tabs>
          <w:tab w:val="left" w:pos="595"/>
        </w:tabs>
        <w:spacing w:before="5" w:after="0" w:line="240" w:lineRule="auto"/>
        <w:ind w:firstLine="567"/>
        <w:rPr>
          <w:rFonts w:ascii="Times New Roman" w:hAnsi="Times New Roman" w:cs="Times New Roman"/>
          <w:noProof/>
          <w:color w:val="000000"/>
          <w:sz w:val="24"/>
          <w:szCs w:val="24"/>
          <w:lang w:val="tt-RU"/>
        </w:rPr>
      </w:pPr>
      <w:r w:rsidRPr="00D51E5C">
        <w:rPr>
          <w:rFonts w:ascii="Times New Roman" w:hAnsi="Times New Roman" w:cs="Times New Roman"/>
          <w:noProof/>
          <w:color w:val="000000"/>
          <w:sz w:val="24"/>
          <w:szCs w:val="24"/>
          <w:lang w:val="tt-RU"/>
        </w:rPr>
        <w:t>Җөмләдә сүзләрне бәйләүче чараларны гамәли куллана белү.</w:t>
      </w:r>
    </w:p>
    <w:p w:rsidR="00F241A4" w:rsidRPr="00D51E5C" w:rsidRDefault="00F241A4" w:rsidP="00F241A4">
      <w:pPr>
        <w:shd w:val="clear" w:color="auto" w:fill="FFFFFF"/>
        <w:tabs>
          <w:tab w:val="left" w:pos="682"/>
        </w:tabs>
        <w:spacing w:before="48" w:after="0" w:line="240" w:lineRule="auto"/>
        <w:ind w:firstLine="567"/>
        <w:rPr>
          <w:rFonts w:ascii="Times New Roman" w:hAnsi="Times New Roman" w:cs="Times New Roman"/>
          <w:noProof/>
          <w:color w:val="000000"/>
          <w:sz w:val="24"/>
          <w:szCs w:val="24"/>
          <w:lang w:val="tt-RU"/>
        </w:rPr>
      </w:pPr>
      <w:r w:rsidRPr="00D51E5C">
        <w:rPr>
          <w:rFonts w:ascii="Times New Roman" w:hAnsi="Times New Roman" w:cs="Times New Roman"/>
          <w:noProof/>
          <w:color w:val="000000"/>
          <w:sz w:val="24"/>
          <w:szCs w:val="24"/>
          <w:lang w:val="tt-RU"/>
        </w:rPr>
        <w:t>Татар телендәге хикәя җөмләнең хәбәр белән тәмамлану үзенчәлеген истә тотып, сөйләм оештыра алу.</w:t>
      </w:r>
    </w:p>
    <w:p w:rsidR="00F241A4" w:rsidRPr="00D51E5C" w:rsidRDefault="00F241A4" w:rsidP="00F241A4">
      <w:pPr>
        <w:shd w:val="clear" w:color="auto" w:fill="FFFFFF"/>
        <w:tabs>
          <w:tab w:val="left" w:pos="682"/>
        </w:tabs>
        <w:spacing w:after="0" w:line="240" w:lineRule="auto"/>
        <w:ind w:firstLine="567"/>
        <w:rPr>
          <w:rFonts w:ascii="Times New Roman" w:hAnsi="Times New Roman" w:cs="Times New Roman"/>
          <w:noProof/>
          <w:color w:val="000000"/>
          <w:sz w:val="24"/>
          <w:szCs w:val="24"/>
          <w:lang w:val="tt-RU"/>
        </w:rPr>
      </w:pPr>
      <w:r w:rsidRPr="00D51E5C">
        <w:rPr>
          <w:rFonts w:ascii="Times New Roman" w:hAnsi="Times New Roman" w:cs="Times New Roman"/>
          <w:noProof/>
          <w:color w:val="000000"/>
          <w:sz w:val="24"/>
          <w:szCs w:val="24"/>
          <w:lang w:val="tt-RU"/>
        </w:rPr>
        <w:t xml:space="preserve">Татар җөмләсендә сөйләм яңалыгының хәбәр алдында урнашуын белү. </w:t>
      </w:r>
      <w:r w:rsidRPr="00D51E5C">
        <w:rPr>
          <w:rFonts w:ascii="Times New Roman" w:hAnsi="Times New Roman" w:cs="Times New Roman"/>
          <w:iCs/>
          <w:noProof/>
          <w:color w:val="000000"/>
          <w:sz w:val="24"/>
          <w:szCs w:val="24"/>
          <w:lang w:val="tt-RU"/>
        </w:rPr>
        <w:t xml:space="preserve">(Бүген безгә </w:t>
      </w:r>
      <w:r w:rsidRPr="00D51E5C">
        <w:rPr>
          <w:rFonts w:ascii="Times New Roman" w:hAnsi="Times New Roman" w:cs="Times New Roman"/>
          <w:b/>
          <w:bCs/>
          <w:iCs/>
          <w:noProof/>
          <w:color w:val="000000"/>
          <w:sz w:val="24"/>
          <w:szCs w:val="24"/>
          <w:lang w:val="tt-RU"/>
        </w:rPr>
        <w:t xml:space="preserve">кунаклар </w:t>
      </w:r>
      <w:r w:rsidRPr="00D51E5C">
        <w:rPr>
          <w:rFonts w:ascii="Times New Roman" w:hAnsi="Times New Roman" w:cs="Times New Roman"/>
          <w:iCs/>
          <w:noProof/>
          <w:color w:val="000000"/>
          <w:sz w:val="24"/>
          <w:szCs w:val="24"/>
          <w:lang w:val="tt-RU"/>
        </w:rPr>
        <w:t xml:space="preserve">килә. </w:t>
      </w:r>
      <w:r w:rsidRPr="00D51E5C">
        <w:rPr>
          <w:rFonts w:ascii="Times New Roman" w:hAnsi="Times New Roman" w:cs="Times New Roman"/>
          <w:iCs/>
          <w:noProof/>
          <w:color w:val="000000"/>
          <w:w w:val="99"/>
          <w:sz w:val="24"/>
          <w:szCs w:val="24"/>
          <w:lang w:val="tt-RU"/>
        </w:rPr>
        <w:t xml:space="preserve">Кунаклар безгә </w:t>
      </w:r>
      <w:r w:rsidRPr="00D51E5C">
        <w:rPr>
          <w:rFonts w:ascii="Times New Roman" w:hAnsi="Times New Roman" w:cs="Times New Roman"/>
          <w:b/>
          <w:bCs/>
          <w:iCs/>
          <w:noProof/>
          <w:color w:val="000000"/>
          <w:w w:val="99"/>
          <w:sz w:val="24"/>
          <w:szCs w:val="24"/>
          <w:lang w:val="tt-RU"/>
        </w:rPr>
        <w:t xml:space="preserve">бүген </w:t>
      </w:r>
      <w:r w:rsidRPr="00D51E5C">
        <w:rPr>
          <w:rFonts w:ascii="Times New Roman" w:hAnsi="Times New Roman" w:cs="Times New Roman"/>
          <w:iCs/>
          <w:noProof/>
          <w:color w:val="000000"/>
          <w:w w:val="99"/>
          <w:sz w:val="24"/>
          <w:szCs w:val="24"/>
          <w:lang w:val="tt-RU"/>
        </w:rPr>
        <w:t xml:space="preserve">килә. Кунаклар бүген </w:t>
      </w:r>
      <w:r w:rsidRPr="00D51E5C">
        <w:rPr>
          <w:rFonts w:ascii="Times New Roman" w:hAnsi="Times New Roman" w:cs="Times New Roman"/>
          <w:b/>
          <w:bCs/>
          <w:iCs/>
          <w:noProof/>
          <w:color w:val="000000"/>
          <w:sz w:val="24"/>
          <w:szCs w:val="24"/>
          <w:lang w:val="tt-RU"/>
        </w:rPr>
        <w:t xml:space="preserve">безгә </w:t>
      </w:r>
      <w:r w:rsidRPr="00D51E5C">
        <w:rPr>
          <w:rFonts w:ascii="Times New Roman" w:hAnsi="Times New Roman" w:cs="Times New Roman"/>
          <w:iCs/>
          <w:noProof/>
          <w:color w:val="000000"/>
          <w:sz w:val="24"/>
          <w:szCs w:val="24"/>
          <w:lang w:val="tt-RU"/>
        </w:rPr>
        <w:t>килә).</w:t>
      </w:r>
    </w:p>
    <w:p w:rsidR="00F241A4" w:rsidRPr="00D51E5C" w:rsidRDefault="00F241A4" w:rsidP="00F241A4">
      <w:pPr>
        <w:shd w:val="clear" w:color="auto" w:fill="FFFFFF"/>
        <w:tabs>
          <w:tab w:val="left" w:pos="682"/>
        </w:tabs>
        <w:spacing w:after="0" w:line="240" w:lineRule="auto"/>
        <w:ind w:firstLine="567"/>
        <w:rPr>
          <w:rFonts w:ascii="Times New Roman" w:hAnsi="Times New Roman" w:cs="Times New Roman"/>
          <w:noProof/>
          <w:color w:val="000000"/>
          <w:sz w:val="24"/>
          <w:szCs w:val="24"/>
          <w:lang w:val="tt-RU"/>
        </w:rPr>
      </w:pPr>
      <w:r w:rsidRPr="00D51E5C">
        <w:rPr>
          <w:rFonts w:ascii="Times New Roman" w:hAnsi="Times New Roman" w:cs="Times New Roman"/>
          <w:noProof/>
          <w:color w:val="000000"/>
          <w:sz w:val="24"/>
          <w:szCs w:val="24"/>
          <w:lang w:val="tt-RU"/>
        </w:rPr>
        <w:t>Иярченле кушма җөмләләрнең сөйләмдә актив кулланыла торган  төрләреннән файдалана алу. Синтетик иярчен җөмләләрнең һәрвакыт баш җөмлә алдыннан килү үзенчәлеген истә тотып, сөйләм оештыра алу.</w:t>
      </w:r>
    </w:p>
    <w:p w:rsidR="00F241A4" w:rsidRPr="00D51E5C" w:rsidRDefault="00F241A4" w:rsidP="00F241A4">
      <w:pPr>
        <w:shd w:val="clear" w:color="auto" w:fill="FFFFFF"/>
        <w:spacing w:after="0" w:line="240" w:lineRule="auto"/>
        <w:ind w:firstLine="567"/>
        <w:rPr>
          <w:rFonts w:ascii="Times New Roman" w:hAnsi="Times New Roman" w:cs="Times New Roman"/>
          <w:noProof/>
          <w:color w:val="000000"/>
          <w:sz w:val="24"/>
          <w:szCs w:val="24"/>
          <w:lang w:val="tt-RU"/>
        </w:rPr>
      </w:pPr>
      <w:r w:rsidRPr="00D51E5C">
        <w:rPr>
          <w:rFonts w:ascii="Times New Roman" w:hAnsi="Times New Roman" w:cs="Times New Roman"/>
          <w:noProof/>
          <w:color w:val="000000"/>
          <w:sz w:val="24"/>
          <w:szCs w:val="24"/>
          <w:lang w:val="tt-RU"/>
        </w:rPr>
        <w:t xml:space="preserve"> Бер үк фикерне төрле синтаксик калыплар белән белдерә алу.</w:t>
      </w:r>
    </w:p>
    <w:p w:rsidR="00F241A4" w:rsidRPr="00D51E5C" w:rsidRDefault="00F241A4" w:rsidP="00F241A4">
      <w:pPr>
        <w:spacing w:after="0" w:line="240" w:lineRule="auto"/>
        <w:rPr>
          <w:rFonts w:ascii="Times New Roman" w:hAnsi="Times New Roman" w:cs="Times New Roman"/>
          <w:sz w:val="24"/>
          <w:szCs w:val="24"/>
          <w:lang w:val="tt-RU"/>
        </w:rPr>
      </w:pPr>
      <w:r w:rsidRPr="00D51E5C">
        <w:rPr>
          <w:rFonts w:ascii="Times New Roman" w:hAnsi="Times New Roman" w:cs="Times New Roman"/>
          <w:noProof/>
          <w:color w:val="000000"/>
          <w:sz w:val="24"/>
          <w:szCs w:val="24"/>
          <w:lang w:val="tt-RU"/>
        </w:rPr>
        <w:t xml:space="preserve"> Язма сөйләмдә тыныш билгеләрен дөрес куя белү: ия белән хәбәр арасында сызык; җөмләнең аерымланган кисәкләре, модаль сүзләр, тиңдәш кисәкләр янында, тезмә һәм ирченле кушма җөмләләрдә тыныш билгеләре. Диалог һәм туры сөйләм янында тыныш билгеләре..</w:t>
      </w:r>
    </w:p>
    <w:p w:rsidR="00F241A4" w:rsidRPr="00D51E5C" w:rsidRDefault="00F241A4" w:rsidP="00F241A4">
      <w:pPr>
        <w:spacing w:after="0" w:line="240" w:lineRule="auto"/>
        <w:rPr>
          <w:rFonts w:ascii="Times New Roman" w:hAnsi="Times New Roman" w:cs="Times New Roman"/>
          <w:b/>
          <w:sz w:val="24"/>
          <w:szCs w:val="24"/>
          <w:lang w:val="tt-RU"/>
        </w:rPr>
      </w:pPr>
    </w:p>
    <w:p w:rsidR="00F241A4" w:rsidRPr="00D51E5C" w:rsidRDefault="00F241A4" w:rsidP="00F241A4">
      <w:pPr>
        <w:pStyle w:val="a4"/>
        <w:jc w:val="both"/>
        <w:rPr>
          <w:rFonts w:ascii="Times New Roman" w:hAnsi="Times New Roman"/>
          <w:iCs/>
          <w:color w:val="FF0000"/>
          <w:sz w:val="24"/>
          <w:szCs w:val="24"/>
          <w:lang w:val="tt-RU"/>
        </w:rPr>
      </w:pPr>
      <w:r w:rsidRPr="00D51E5C">
        <w:rPr>
          <w:rFonts w:ascii="Times New Roman" w:hAnsi="Times New Roman"/>
          <w:b/>
          <w:bCs/>
          <w:i/>
          <w:sz w:val="24"/>
          <w:szCs w:val="24"/>
          <w:lang w:val="tt-RU"/>
        </w:rPr>
        <w:t>Язу.</w:t>
      </w:r>
      <w:r w:rsidRPr="00D51E5C">
        <w:rPr>
          <w:rFonts w:ascii="Times New Roman" w:hAnsi="Times New Roman"/>
          <w:i/>
          <w:sz w:val="24"/>
          <w:szCs w:val="24"/>
          <w:lang w:val="tt-RU"/>
        </w:rPr>
        <w:t xml:space="preserve">   Программада тәкъдим ителгән эчтәлек нигезендә  актив куллануда булган  сүзләрне дөрес яза, төрле калыптагы диалоглар, конкрет бер тема буенча хикәя төзи белү, прагматик текстлар (рецептлар, белдерүләр, афиша һ.б.), эпистоляр жанр текстларын (шәхси һәм рәсми  хатлар, котлаулар һ.б) дөрес яза белү; проблемага карата фикерне язмача җиткерә белү; тәкъдим ителгән текстның эчтәлегенә нигезләнеп, аны үзгәртеп яки дәвам итеп яза белү. </w:t>
      </w:r>
    </w:p>
    <w:p w:rsidR="00F241A4" w:rsidRPr="00D51E5C" w:rsidRDefault="00F241A4" w:rsidP="00F241A4">
      <w:pPr>
        <w:pStyle w:val="a4"/>
        <w:jc w:val="both"/>
        <w:rPr>
          <w:rFonts w:ascii="Times New Roman" w:hAnsi="Times New Roman"/>
          <w:b/>
          <w:bCs/>
          <w:i/>
          <w:iCs/>
          <w:sz w:val="24"/>
          <w:szCs w:val="24"/>
          <w:lang w:val="tt-RU"/>
        </w:rPr>
      </w:pPr>
      <w:r w:rsidRPr="00D51E5C">
        <w:rPr>
          <w:rFonts w:ascii="Times New Roman" w:hAnsi="Times New Roman"/>
          <w:b/>
          <w:bCs/>
          <w:i/>
          <w:sz w:val="24"/>
          <w:szCs w:val="24"/>
          <w:lang w:val="tt-RU"/>
        </w:rPr>
        <w:t xml:space="preserve">Сөйләм эшчәнлеге төрләре: </w:t>
      </w:r>
    </w:p>
    <w:p w:rsidR="00F241A4" w:rsidRPr="00D51E5C" w:rsidRDefault="00F241A4" w:rsidP="00F241A4">
      <w:pPr>
        <w:pStyle w:val="a4"/>
        <w:jc w:val="both"/>
        <w:rPr>
          <w:rFonts w:ascii="Times New Roman" w:hAnsi="Times New Roman"/>
          <w:i/>
          <w:iCs/>
          <w:color w:val="FF0000"/>
          <w:sz w:val="24"/>
          <w:szCs w:val="24"/>
          <w:lang w:val="tt-RU"/>
        </w:rPr>
      </w:pPr>
      <w:r w:rsidRPr="00D51E5C">
        <w:rPr>
          <w:rFonts w:ascii="Times New Roman" w:hAnsi="Times New Roman"/>
          <w:b/>
          <w:bCs/>
          <w:i/>
          <w:sz w:val="24"/>
          <w:szCs w:val="24"/>
          <w:lang w:val="tt-RU"/>
        </w:rPr>
        <w:lastRenderedPageBreak/>
        <w:t xml:space="preserve"> Диалогик сөйләм.</w:t>
      </w:r>
      <w:r w:rsidRPr="00D51E5C">
        <w:rPr>
          <w:rFonts w:ascii="Times New Roman" w:hAnsi="Times New Roman"/>
          <w:i/>
          <w:sz w:val="24"/>
          <w:szCs w:val="24"/>
          <w:lang w:val="tt-RU"/>
        </w:rPr>
        <w:t xml:space="preserve">   Тормыш-көнкүреш, уку, хезмәт, ял итү сфераларында этикет нормалары нигезендә төзелгән диалог  формалары: хәбәр итү, тәкъдим итү, сорау, сораштыру, инкарь итү, теләк белдерү, үтенү, риза булу (булмау).</w:t>
      </w:r>
    </w:p>
    <w:p w:rsidR="00F241A4" w:rsidRPr="00D51E5C" w:rsidRDefault="00F241A4" w:rsidP="00F241A4">
      <w:pPr>
        <w:spacing w:after="0" w:line="240" w:lineRule="auto"/>
        <w:jc w:val="both"/>
        <w:rPr>
          <w:rFonts w:ascii="Times New Roman" w:hAnsi="Times New Roman" w:cs="Times New Roman"/>
          <w:sz w:val="24"/>
          <w:szCs w:val="24"/>
          <w:lang w:val="tt-RU"/>
        </w:rPr>
      </w:pPr>
      <w:r w:rsidRPr="00D51E5C">
        <w:rPr>
          <w:rFonts w:ascii="Times New Roman" w:hAnsi="Times New Roman" w:cs="Times New Roman"/>
          <w:b/>
          <w:bCs/>
          <w:sz w:val="24"/>
          <w:szCs w:val="24"/>
          <w:lang w:val="tt-RU"/>
        </w:rPr>
        <w:t>Монологик сөйләм.</w:t>
      </w:r>
      <w:r w:rsidRPr="00D51E5C">
        <w:rPr>
          <w:rFonts w:ascii="Times New Roman" w:hAnsi="Times New Roman" w:cs="Times New Roman"/>
          <w:sz w:val="24"/>
          <w:szCs w:val="24"/>
          <w:lang w:val="tt-RU"/>
        </w:rPr>
        <w:t xml:space="preserve">   Сөйләмнең коммуникатив типларын кулланып (хәбәр  итү, сурәтләп сөйләү), терәк сүзләр, план нигезендә сөйләү.</w:t>
      </w:r>
    </w:p>
    <w:p w:rsidR="00F241A4" w:rsidRPr="00D51E5C" w:rsidRDefault="00F241A4" w:rsidP="00F241A4">
      <w:pPr>
        <w:spacing w:after="0" w:line="240" w:lineRule="auto"/>
        <w:jc w:val="both"/>
        <w:rPr>
          <w:rFonts w:ascii="Times New Roman" w:hAnsi="Times New Roman" w:cs="Times New Roman"/>
          <w:sz w:val="24"/>
          <w:szCs w:val="24"/>
          <w:lang w:val="tt-RU"/>
        </w:rPr>
      </w:pPr>
      <w:r w:rsidRPr="00D51E5C">
        <w:rPr>
          <w:rFonts w:ascii="Times New Roman" w:hAnsi="Times New Roman" w:cs="Times New Roman"/>
          <w:b/>
          <w:bCs/>
          <w:sz w:val="24"/>
          <w:szCs w:val="24"/>
          <w:lang w:val="tt-RU"/>
        </w:rPr>
        <w:t>Тыңлап аңлау.</w:t>
      </w:r>
      <w:r w:rsidRPr="00D51E5C">
        <w:rPr>
          <w:rFonts w:ascii="Times New Roman" w:hAnsi="Times New Roman" w:cs="Times New Roman"/>
          <w:sz w:val="24"/>
          <w:szCs w:val="24"/>
          <w:lang w:val="tt-RU"/>
        </w:rPr>
        <w:t xml:space="preserve">   Аралашу барышында чит сөйләмне ишетеп аңлау.   Зур булмаган текстларны аудиоязмада тыңлап аңлау.</w:t>
      </w:r>
    </w:p>
    <w:p w:rsidR="00F241A4" w:rsidRPr="00D51E5C" w:rsidRDefault="00F241A4" w:rsidP="00F241A4">
      <w:pPr>
        <w:spacing w:after="0" w:line="240" w:lineRule="auto"/>
        <w:jc w:val="both"/>
        <w:rPr>
          <w:rFonts w:ascii="Times New Roman" w:hAnsi="Times New Roman" w:cs="Times New Roman"/>
          <w:sz w:val="24"/>
          <w:szCs w:val="24"/>
          <w:lang w:val="tt-RU"/>
        </w:rPr>
      </w:pPr>
      <w:r w:rsidRPr="00D51E5C">
        <w:rPr>
          <w:rFonts w:ascii="Times New Roman" w:hAnsi="Times New Roman" w:cs="Times New Roman"/>
          <w:b/>
          <w:bCs/>
          <w:sz w:val="24"/>
          <w:szCs w:val="24"/>
          <w:lang w:val="tt-RU"/>
        </w:rPr>
        <w:t>Уку.</w:t>
      </w:r>
      <w:r w:rsidRPr="00D51E5C">
        <w:rPr>
          <w:rFonts w:ascii="Times New Roman" w:hAnsi="Times New Roman" w:cs="Times New Roman"/>
          <w:sz w:val="24"/>
          <w:szCs w:val="24"/>
          <w:lang w:val="tt-RU"/>
        </w:rPr>
        <w:t xml:space="preserve">  Программада тәкъдим ителгән әдәби әсәрләрне, әсәрләрдән өзекләрне, автор текстларын, орфоэпик нормаларны саклап,  сәнгатьле уку.</w:t>
      </w:r>
    </w:p>
    <w:p w:rsidR="00F241A4" w:rsidRPr="00D51E5C" w:rsidRDefault="00F241A4" w:rsidP="00F241A4">
      <w:pPr>
        <w:spacing w:after="0" w:line="240" w:lineRule="auto"/>
        <w:jc w:val="both"/>
        <w:rPr>
          <w:rFonts w:ascii="Times New Roman" w:hAnsi="Times New Roman" w:cs="Times New Roman"/>
          <w:b/>
          <w:bCs/>
          <w:sz w:val="24"/>
          <w:szCs w:val="24"/>
          <w:lang w:val="tt-RU"/>
        </w:rPr>
      </w:pPr>
      <w:r w:rsidRPr="00D51E5C">
        <w:rPr>
          <w:rFonts w:ascii="Times New Roman" w:hAnsi="Times New Roman" w:cs="Times New Roman"/>
          <w:sz w:val="24"/>
          <w:szCs w:val="24"/>
          <w:lang w:val="tt-RU"/>
        </w:rPr>
        <w:t xml:space="preserve">  Зур булмаган текстларны үзлектән аңлап уку.  Тәкъдим ителгән әдәби әсәрләрне сүзлек кулланып уку.</w:t>
      </w:r>
    </w:p>
    <w:p w:rsidR="00F241A4" w:rsidRPr="00D51E5C" w:rsidRDefault="00F241A4" w:rsidP="00F241A4">
      <w:pPr>
        <w:spacing w:after="0" w:line="240" w:lineRule="auto"/>
        <w:jc w:val="both"/>
        <w:rPr>
          <w:rFonts w:ascii="Times New Roman" w:hAnsi="Times New Roman" w:cs="Times New Roman"/>
          <w:sz w:val="24"/>
          <w:szCs w:val="24"/>
          <w:lang w:val="tt-RU"/>
        </w:rPr>
      </w:pPr>
      <w:r w:rsidRPr="00D51E5C">
        <w:rPr>
          <w:rFonts w:ascii="Times New Roman" w:hAnsi="Times New Roman" w:cs="Times New Roman"/>
          <w:b/>
          <w:bCs/>
          <w:sz w:val="24"/>
          <w:szCs w:val="24"/>
          <w:lang w:val="tt-RU"/>
        </w:rPr>
        <w:t xml:space="preserve">Язу. </w:t>
      </w:r>
      <w:r w:rsidRPr="00D51E5C">
        <w:rPr>
          <w:rFonts w:ascii="Times New Roman" w:hAnsi="Times New Roman" w:cs="Times New Roman"/>
          <w:sz w:val="24"/>
          <w:szCs w:val="24"/>
          <w:lang w:val="tt-RU"/>
        </w:rPr>
        <w:t>Программага кертелгән сүзләрне дөрес язу.</w:t>
      </w:r>
    </w:p>
    <w:p w:rsidR="00F241A4" w:rsidRPr="00D51E5C" w:rsidRDefault="00F241A4" w:rsidP="00F241A4">
      <w:pPr>
        <w:spacing w:after="0" w:line="240" w:lineRule="auto"/>
        <w:ind w:left="-57" w:right="-57"/>
        <w:jc w:val="center"/>
        <w:rPr>
          <w:rFonts w:ascii="Times New Roman" w:hAnsi="Times New Roman" w:cs="Times New Roman"/>
          <w:b/>
          <w:bCs/>
          <w:sz w:val="24"/>
          <w:szCs w:val="24"/>
          <w:lang w:val="tt-RU"/>
        </w:rPr>
      </w:pPr>
    </w:p>
    <w:p w:rsidR="00F241A4" w:rsidRPr="00D51E5C" w:rsidRDefault="00F241A4" w:rsidP="00F241A4">
      <w:pPr>
        <w:spacing w:after="0" w:line="240" w:lineRule="auto"/>
        <w:ind w:right="-57"/>
        <w:rPr>
          <w:rFonts w:ascii="Times New Roman" w:hAnsi="Times New Roman" w:cs="Times New Roman"/>
          <w:b/>
          <w:sz w:val="24"/>
          <w:szCs w:val="24"/>
          <w:lang w:val="tt-RU"/>
        </w:rPr>
      </w:pPr>
      <w:r w:rsidRPr="00D51E5C">
        <w:rPr>
          <w:rFonts w:ascii="Times New Roman" w:hAnsi="Times New Roman" w:cs="Times New Roman"/>
          <w:b/>
          <w:bCs/>
          <w:sz w:val="24"/>
          <w:szCs w:val="24"/>
          <w:lang w:val="tt-RU"/>
        </w:rPr>
        <w:t xml:space="preserve">                                                 </w:t>
      </w:r>
      <w:r w:rsidRPr="00D51E5C">
        <w:rPr>
          <w:rFonts w:ascii="Times New Roman" w:hAnsi="Times New Roman" w:cs="Times New Roman"/>
          <w:b/>
          <w:noProof/>
          <w:sz w:val="24"/>
          <w:szCs w:val="24"/>
          <w:lang w:val="tt-RU"/>
        </w:rPr>
        <w:t>Уку предметының эчтәлеге</w:t>
      </w:r>
      <w:r w:rsidRPr="00D51E5C">
        <w:rPr>
          <w:rFonts w:ascii="Times New Roman" w:hAnsi="Times New Roman" w:cs="Times New Roman"/>
          <w:b/>
          <w:sz w:val="24"/>
          <w:szCs w:val="24"/>
          <w:lang w:val="tt-RU"/>
        </w:rPr>
        <w:t xml:space="preserve"> </w:t>
      </w:r>
    </w:p>
    <w:tbl>
      <w:tblPr>
        <w:tblpPr w:leftFromText="180" w:rightFromText="180" w:vertAnchor="text" w:horzAnchor="margin" w:tblpXSpec="center" w:tblpY="14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59"/>
        <w:gridCol w:w="6342"/>
        <w:gridCol w:w="970"/>
      </w:tblGrid>
      <w:tr w:rsidR="00F241A4" w:rsidRPr="00D51E5C" w:rsidTr="00CF5977">
        <w:tc>
          <w:tcPr>
            <w:tcW w:w="1200" w:type="pct"/>
            <w:tcBorders>
              <w:top w:val="single" w:sz="4" w:space="0" w:color="auto"/>
              <w:left w:val="single" w:sz="4" w:space="0" w:color="auto"/>
              <w:bottom w:val="single" w:sz="4" w:space="0" w:color="auto"/>
              <w:right w:val="single" w:sz="4" w:space="0" w:color="auto"/>
            </w:tcBorders>
            <w:hideMark/>
          </w:tcPr>
          <w:p w:rsidR="00F241A4" w:rsidRPr="00D51E5C" w:rsidRDefault="00F241A4" w:rsidP="00CF5977">
            <w:pPr>
              <w:spacing w:after="0" w:line="240" w:lineRule="auto"/>
              <w:jc w:val="center"/>
              <w:rPr>
                <w:rFonts w:ascii="Times New Roman" w:eastAsia="Times New Roman" w:hAnsi="Times New Roman" w:cs="Times New Roman"/>
                <w:b/>
                <w:sz w:val="24"/>
                <w:szCs w:val="24"/>
                <w:lang w:val="tt-RU"/>
              </w:rPr>
            </w:pPr>
            <w:proofErr w:type="spellStart"/>
            <w:proofErr w:type="gramStart"/>
            <w:r w:rsidRPr="00D51E5C">
              <w:rPr>
                <w:rFonts w:ascii="Times New Roman" w:hAnsi="Times New Roman" w:cs="Times New Roman"/>
                <w:b/>
                <w:sz w:val="24"/>
                <w:szCs w:val="24"/>
              </w:rPr>
              <w:t>Б</w:t>
            </w:r>
            <w:proofErr w:type="gramEnd"/>
            <w:r w:rsidRPr="00D51E5C">
              <w:rPr>
                <w:rFonts w:ascii="Times New Roman" w:hAnsi="Times New Roman" w:cs="Times New Roman"/>
                <w:b/>
                <w:sz w:val="24"/>
                <w:szCs w:val="24"/>
              </w:rPr>
              <w:t>үлек</w:t>
            </w:r>
            <w:proofErr w:type="spellEnd"/>
            <w:r w:rsidRPr="00D51E5C">
              <w:rPr>
                <w:rFonts w:ascii="Times New Roman" w:hAnsi="Times New Roman" w:cs="Times New Roman"/>
                <w:b/>
                <w:sz w:val="24"/>
                <w:szCs w:val="24"/>
              </w:rPr>
              <w:t xml:space="preserve"> </w:t>
            </w:r>
            <w:r w:rsidRPr="00D51E5C">
              <w:rPr>
                <w:rFonts w:ascii="Times New Roman" w:hAnsi="Times New Roman" w:cs="Times New Roman"/>
                <w:b/>
                <w:sz w:val="24"/>
                <w:szCs w:val="24"/>
                <w:lang w:val="tt-RU"/>
              </w:rPr>
              <w:t>исеме</w:t>
            </w:r>
          </w:p>
        </w:tc>
        <w:tc>
          <w:tcPr>
            <w:tcW w:w="3333" w:type="pct"/>
            <w:tcBorders>
              <w:top w:val="single" w:sz="4" w:space="0" w:color="auto"/>
              <w:left w:val="single" w:sz="4" w:space="0" w:color="auto"/>
              <w:bottom w:val="single" w:sz="4" w:space="0" w:color="auto"/>
              <w:right w:val="single" w:sz="4" w:space="0" w:color="auto"/>
            </w:tcBorders>
            <w:hideMark/>
          </w:tcPr>
          <w:p w:rsidR="00F241A4" w:rsidRPr="00D51E5C" w:rsidRDefault="00F241A4" w:rsidP="00CF5977">
            <w:pPr>
              <w:spacing w:after="0" w:line="240" w:lineRule="auto"/>
              <w:jc w:val="center"/>
              <w:rPr>
                <w:rFonts w:ascii="Times New Roman" w:eastAsia="Times New Roman" w:hAnsi="Times New Roman" w:cs="Times New Roman"/>
                <w:b/>
                <w:sz w:val="24"/>
                <w:szCs w:val="24"/>
              </w:rPr>
            </w:pPr>
            <w:proofErr w:type="spellStart"/>
            <w:r w:rsidRPr="00D51E5C">
              <w:rPr>
                <w:rFonts w:ascii="Times New Roman" w:hAnsi="Times New Roman" w:cs="Times New Roman"/>
                <w:b/>
                <w:sz w:val="24"/>
                <w:szCs w:val="24"/>
              </w:rPr>
              <w:t>Кыскача</w:t>
            </w:r>
            <w:proofErr w:type="spellEnd"/>
            <w:r w:rsidRPr="00D51E5C">
              <w:rPr>
                <w:rFonts w:ascii="Times New Roman" w:hAnsi="Times New Roman" w:cs="Times New Roman"/>
                <w:b/>
                <w:sz w:val="24"/>
                <w:szCs w:val="24"/>
              </w:rPr>
              <w:t xml:space="preserve"> </w:t>
            </w:r>
            <w:proofErr w:type="spellStart"/>
            <w:r w:rsidRPr="00D51E5C">
              <w:rPr>
                <w:rFonts w:ascii="Times New Roman" w:hAnsi="Times New Roman" w:cs="Times New Roman"/>
                <w:b/>
                <w:sz w:val="24"/>
                <w:szCs w:val="24"/>
              </w:rPr>
              <w:t>эчтәлек</w:t>
            </w:r>
            <w:proofErr w:type="spellEnd"/>
          </w:p>
          <w:p w:rsidR="00F241A4" w:rsidRPr="00D51E5C" w:rsidRDefault="00F241A4" w:rsidP="00CF5977">
            <w:pPr>
              <w:tabs>
                <w:tab w:val="left" w:pos="3390"/>
              </w:tabs>
              <w:spacing w:after="0" w:line="240" w:lineRule="auto"/>
              <w:rPr>
                <w:rFonts w:ascii="Times New Roman" w:eastAsia="Times New Roman" w:hAnsi="Times New Roman" w:cs="Times New Roman"/>
                <w:sz w:val="24"/>
                <w:szCs w:val="24"/>
              </w:rPr>
            </w:pPr>
            <w:r w:rsidRPr="00D51E5C">
              <w:rPr>
                <w:rFonts w:ascii="Times New Roman" w:hAnsi="Times New Roman" w:cs="Times New Roman"/>
                <w:sz w:val="24"/>
                <w:szCs w:val="24"/>
              </w:rPr>
              <w:tab/>
            </w:r>
          </w:p>
        </w:tc>
        <w:tc>
          <w:tcPr>
            <w:tcW w:w="467" w:type="pct"/>
            <w:tcBorders>
              <w:top w:val="single" w:sz="4" w:space="0" w:color="auto"/>
              <w:left w:val="single" w:sz="4" w:space="0" w:color="auto"/>
              <w:bottom w:val="single" w:sz="4" w:space="0" w:color="auto"/>
              <w:right w:val="single" w:sz="4" w:space="0" w:color="auto"/>
            </w:tcBorders>
            <w:hideMark/>
          </w:tcPr>
          <w:p w:rsidR="00F241A4" w:rsidRPr="00D51E5C" w:rsidRDefault="00F241A4" w:rsidP="00CF5977">
            <w:pPr>
              <w:spacing w:after="0" w:line="240" w:lineRule="auto"/>
              <w:jc w:val="center"/>
              <w:rPr>
                <w:rFonts w:ascii="Times New Roman" w:eastAsia="Times New Roman" w:hAnsi="Times New Roman" w:cs="Times New Roman"/>
                <w:b/>
                <w:sz w:val="24"/>
                <w:szCs w:val="24"/>
                <w:lang w:val="tt-RU"/>
              </w:rPr>
            </w:pPr>
            <w:r w:rsidRPr="00D51E5C">
              <w:rPr>
                <w:rFonts w:ascii="Times New Roman" w:hAnsi="Times New Roman" w:cs="Times New Roman"/>
                <w:b/>
                <w:sz w:val="24"/>
                <w:szCs w:val="24"/>
                <w:lang w:val="tt-RU"/>
              </w:rPr>
              <w:t>Сәгать саны</w:t>
            </w:r>
          </w:p>
        </w:tc>
      </w:tr>
      <w:tr w:rsidR="00F241A4" w:rsidRPr="00D51E5C" w:rsidTr="00CF5977">
        <w:tc>
          <w:tcPr>
            <w:tcW w:w="1200" w:type="pct"/>
            <w:tcBorders>
              <w:top w:val="single" w:sz="4" w:space="0" w:color="auto"/>
              <w:left w:val="single" w:sz="4" w:space="0" w:color="auto"/>
              <w:bottom w:val="single" w:sz="4" w:space="0" w:color="auto"/>
              <w:right w:val="single" w:sz="4" w:space="0" w:color="auto"/>
            </w:tcBorders>
          </w:tcPr>
          <w:p w:rsidR="00F241A4" w:rsidRPr="00D51E5C" w:rsidRDefault="00F241A4" w:rsidP="00CF5977">
            <w:pPr>
              <w:spacing w:after="0" w:line="240" w:lineRule="auto"/>
              <w:jc w:val="both"/>
              <w:rPr>
                <w:rFonts w:ascii="Times New Roman" w:eastAsia="Times New Roman" w:hAnsi="Times New Roman" w:cs="Times New Roman"/>
                <w:b/>
                <w:sz w:val="24"/>
                <w:szCs w:val="24"/>
              </w:rPr>
            </w:pPr>
            <w:r w:rsidRPr="00D51E5C">
              <w:rPr>
                <w:rFonts w:ascii="Times New Roman" w:hAnsi="Times New Roman" w:cs="Times New Roman"/>
                <w:b/>
                <w:sz w:val="24"/>
                <w:szCs w:val="24"/>
                <w:lang w:val="tt-RU"/>
              </w:rPr>
              <w:t>Һөнәрләр дөньясында</w:t>
            </w:r>
          </w:p>
          <w:p w:rsidR="00F241A4" w:rsidRPr="00D51E5C" w:rsidRDefault="00F241A4" w:rsidP="00CF5977">
            <w:pPr>
              <w:pStyle w:val="a4"/>
              <w:jc w:val="both"/>
              <w:rPr>
                <w:rFonts w:ascii="Times New Roman" w:eastAsia="Times New Roman" w:hAnsi="Times New Roman"/>
                <w:iCs/>
                <w:sz w:val="24"/>
                <w:szCs w:val="24"/>
                <w:lang w:val="tt-RU"/>
              </w:rPr>
            </w:pPr>
          </w:p>
        </w:tc>
        <w:tc>
          <w:tcPr>
            <w:tcW w:w="3333" w:type="pct"/>
            <w:tcBorders>
              <w:top w:val="single" w:sz="4" w:space="0" w:color="auto"/>
              <w:left w:val="single" w:sz="4" w:space="0" w:color="auto"/>
              <w:bottom w:val="single" w:sz="4" w:space="0" w:color="auto"/>
              <w:right w:val="single" w:sz="4" w:space="0" w:color="auto"/>
            </w:tcBorders>
            <w:hideMark/>
          </w:tcPr>
          <w:p w:rsidR="00F241A4" w:rsidRPr="00D51E5C" w:rsidRDefault="00F241A4" w:rsidP="00CF5977">
            <w:pPr>
              <w:spacing w:after="0" w:line="240" w:lineRule="auto"/>
              <w:rPr>
                <w:rFonts w:ascii="Times New Roman" w:eastAsia="Times New Roman" w:hAnsi="Times New Roman" w:cs="Times New Roman"/>
                <w:sz w:val="24"/>
                <w:szCs w:val="24"/>
                <w:lang w:val="tt-RU"/>
              </w:rPr>
            </w:pPr>
            <w:r w:rsidRPr="00D51E5C">
              <w:rPr>
                <w:rFonts w:ascii="Times New Roman" w:hAnsi="Times New Roman" w:cs="Times New Roman"/>
                <w:sz w:val="24"/>
                <w:szCs w:val="24"/>
                <w:lang w:val="tt-RU"/>
              </w:rPr>
              <w:t xml:space="preserve">  Югары уку йортлары һәм без сайлаган  һөнәрләр, аларга куелган таләпләрне, һөнәр сайлауның җаваплылыгы турында әңгәмә кора белү.. Бүгенге  икътисади тормыштагы яңа һөнәрләр, аларга төрле карашлар турында сөйләшү.  Бүгенге мәктәптә мине борчыган проблемалар, БДИ, аңа яхшы әзерләнү һәм тапшыру өчен кирәкле сыйфатлар,чаралар турында сөйләшү.</w:t>
            </w:r>
          </w:p>
          <w:p w:rsidR="00F241A4" w:rsidRPr="00D51E5C" w:rsidRDefault="00F241A4" w:rsidP="00CF5977">
            <w:pPr>
              <w:spacing w:after="0" w:line="240" w:lineRule="auto"/>
              <w:rPr>
                <w:rFonts w:ascii="Times New Roman" w:eastAsia="Times New Roman" w:hAnsi="Times New Roman" w:cs="Times New Roman"/>
                <w:sz w:val="24"/>
                <w:szCs w:val="24"/>
                <w:lang w:val="tt-RU"/>
              </w:rPr>
            </w:pPr>
            <w:r w:rsidRPr="00D51E5C">
              <w:rPr>
                <w:rFonts w:ascii="Times New Roman" w:hAnsi="Times New Roman" w:cs="Times New Roman"/>
                <w:sz w:val="24"/>
                <w:szCs w:val="24"/>
                <w:lang w:val="tt-RU"/>
              </w:rPr>
              <w:t xml:space="preserve"> Исемгә кушымчалар ялгану тәртибе. Исем ясагыч кушымчалар (-лык/-лек, -чы/-че исем ясагыч кушымчалары). Исемнең сан, тартым белән төрләнеше. Тартымсыз һәм тартымлы исемнәрнең килеш белән төрләнеше.  Аваз-хәреф мөнәсәбәтләре. Транскрипция билгеләре. </w:t>
            </w:r>
            <w:r w:rsidRPr="00D51E5C">
              <w:rPr>
                <w:rFonts w:ascii="Times New Roman" w:hAnsi="Times New Roman" w:cs="Times New Roman"/>
                <w:b/>
                <w:sz w:val="24"/>
                <w:szCs w:val="24"/>
                <w:lang w:val="tt-RU"/>
              </w:rPr>
              <w:t xml:space="preserve">Эш кәгазьләре стиле. </w:t>
            </w:r>
            <w:r w:rsidRPr="00D51E5C">
              <w:rPr>
                <w:rFonts w:ascii="Times New Roman" w:hAnsi="Times New Roman" w:cs="Times New Roman"/>
                <w:sz w:val="24"/>
                <w:szCs w:val="24"/>
                <w:lang w:val="tt-RU"/>
              </w:rPr>
              <w:t>Гариза язу. А</w:t>
            </w:r>
            <w:r w:rsidRPr="00D51E5C">
              <w:rPr>
                <w:rFonts w:ascii="Times New Roman" w:hAnsi="Times New Roman" w:cs="Times New Roman"/>
                <w:bCs/>
                <w:sz w:val="24"/>
                <w:szCs w:val="24"/>
                <w:lang w:val="tt-RU"/>
              </w:rPr>
              <w:t>лмашлыкның</w:t>
            </w:r>
            <w:r w:rsidRPr="00D51E5C">
              <w:rPr>
                <w:rFonts w:ascii="Times New Roman" w:hAnsi="Times New Roman" w:cs="Times New Roman"/>
                <w:sz w:val="24"/>
                <w:szCs w:val="24"/>
                <w:lang w:val="tt-RU"/>
              </w:rPr>
              <w:t xml:space="preserve"> лексик-грамматик мәгънәсе һәм морфологик-синтаксик билгеләре. </w:t>
            </w:r>
            <w:r w:rsidRPr="00D51E5C">
              <w:rPr>
                <w:rFonts w:ascii="Times New Roman" w:hAnsi="Times New Roman" w:cs="Times New Roman"/>
                <w:bCs/>
                <w:sz w:val="24"/>
                <w:szCs w:val="24"/>
                <w:lang w:val="tt-RU"/>
              </w:rPr>
              <w:t xml:space="preserve">Сыйфатның </w:t>
            </w:r>
            <w:r w:rsidRPr="00D51E5C">
              <w:rPr>
                <w:rFonts w:ascii="Times New Roman" w:hAnsi="Times New Roman" w:cs="Times New Roman"/>
                <w:sz w:val="24"/>
                <w:szCs w:val="24"/>
                <w:lang w:val="tt-RU"/>
              </w:rPr>
              <w:t>лексик-грамматик мәгънәсе һәм морфологик-синтаксик билгеләре.</w:t>
            </w:r>
          </w:p>
        </w:tc>
        <w:tc>
          <w:tcPr>
            <w:tcW w:w="467" w:type="pct"/>
            <w:tcBorders>
              <w:top w:val="single" w:sz="4" w:space="0" w:color="auto"/>
              <w:left w:val="single" w:sz="4" w:space="0" w:color="auto"/>
              <w:bottom w:val="single" w:sz="4" w:space="0" w:color="auto"/>
              <w:right w:val="single" w:sz="4" w:space="0" w:color="auto"/>
            </w:tcBorders>
            <w:hideMark/>
          </w:tcPr>
          <w:p w:rsidR="00F241A4" w:rsidRPr="00D51E5C" w:rsidRDefault="00F241A4" w:rsidP="00CF5977">
            <w:pPr>
              <w:spacing w:after="0" w:line="240" w:lineRule="auto"/>
              <w:jc w:val="center"/>
              <w:rPr>
                <w:rFonts w:ascii="Times New Roman" w:eastAsia="Times New Roman" w:hAnsi="Times New Roman" w:cs="Times New Roman"/>
                <w:b/>
                <w:sz w:val="24"/>
                <w:szCs w:val="24"/>
                <w:lang w:val="tt-RU"/>
              </w:rPr>
            </w:pPr>
            <w:r w:rsidRPr="00D51E5C">
              <w:rPr>
                <w:rFonts w:ascii="Times New Roman" w:hAnsi="Times New Roman" w:cs="Times New Roman"/>
                <w:b/>
                <w:sz w:val="24"/>
                <w:szCs w:val="24"/>
                <w:lang w:val="tt-RU"/>
              </w:rPr>
              <w:t>10</w:t>
            </w:r>
          </w:p>
        </w:tc>
      </w:tr>
      <w:tr w:rsidR="00F241A4" w:rsidRPr="00D51E5C" w:rsidTr="00CF5977">
        <w:tc>
          <w:tcPr>
            <w:tcW w:w="1200" w:type="pct"/>
            <w:tcBorders>
              <w:top w:val="single" w:sz="4" w:space="0" w:color="auto"/>
              <w:left w:val="single" w:sz="4" w:space="0" w:color="auto"/>
              <w:bottom w:val="single" w:sz="4" w:space="0" w:color="auto"/>
              <w:right w:val="single" w:sz="4" w:space="0" w:color="auto"/>
            </w:tcBorders>
            <w:hideMark/>
          </w:tcPr>
          <w:p w:rsidR="00F241A4" w:rsidRPr="00D51E5C" w:rsidRDefault="00F241A4" w:rsidP="00CF5977">
            <w:pPr>
              <w:spacing w:after="0" w:line="240" w:lineRule="auto"/>
              <w:jc w:val="both"/>
              <w:rPr>
                <w:rFonts w:ascii="Times New Roman" w:eastAsia="Times New Roman" w:hAnsi="Times New Roman" w:cs="Times New Roman"/>
                <w:b/>
                <w:sz w:val="24"/>
                <w:szCs w:val="24"/>
                <w:lang w:val="tt-RU"/>
              </w:rPr>
            </w:pPr>
            <w:r w:rsidRPr="00D51E5C">
              <w:rPr>
                <w:rFonts w:ascii="Times New Roman" w:hAnsi="Times New Roman" w:cs="Times New Roman"/>
                <w:b/>
                <w:sz w:val="24"/>
                <w:szCs w:val="24"/>
                <w:lang w:val="tt-RU"/>
              </w:rPr>
              <w:t>Татарстан Республикасы</w:t>
            </w:r>
          </w:p>
        </w:tc>
        <w:tc>
          <w:tcPr>
            <w:tcW w:w="3333" w:type="pct"/>
            <w:tcBorders>
              <w:top w:val="single" w:sz="4" w:space="0" w:color="auto"/>
              <w:left w:val="single" w:sz="4" w:space="0" w:color="auto"/>
              <w:bottom w:val="single" w:sz="4" w:space="0" w:color="auto"/>
              <w:right w:val="single" w:sz="4" w:space="0" w:color="auto"/>
            </w:tcBorders>
            <w:hideMark/>
          </w:tcPr>
          <w:p w:rsidR="00F241A4" w:rsidRPr="00D51E5C" w:rsidRDefault="00F241A4" w:rsidP="00CF5977">
            <w:pPr>
              <w:spacing w:after="0" w:line="240" w:lineRule="auto"/>
              <w:jc w:val="both"/>
              <w:rPr>
                <w:rFonts w:ascii="Times New Roman" w:eastAsia="Times New Roman" w:hAnsi="Times New Roman" w:cs="Times New Roman"/>
                <w:sz w:val="24"/>
                <w:szCs w:val="24"/>
                <w:lang w:val="tt-RU"/>
              </w:rPr>
            </w:pPr>
            <w:r w:rsidRPr="00D51E5C">
              <w:rPr>
                <w:rFonts w:ascii="Times New Roman" w:hAnsi="Times New Roman" w:cs="Times New Roman"/>
                <w:sz w:val="24"/>
                <w:szCs w:val="24"/>
                <w:lang w:val="tt-RU"/>
              </w:rPr>
              <w:t>Татарстанның</w:t>
            </w:r>
            <w:r w:rsidRPr="00D51E5C">
              <w:rPr>
                <w:rFonts w:ascii="Times New Roman" w:hAnsi="Times New Roman" w:cs="Times New Roman"/>
                <w:b/>
                <w:sz w:val="24"/>
                <w:szCs w:val="24"/>
                <w:lang w:val="tt-RU"/>
              </w:rPr>
              <w:t xml:space="preserve"> </w:t>
            </w:r>
            <w:r w:rsidRPr="00D51E5C">
              <w:rPr>
                <w:rFonts w:ascii="Times New Roman" w:hAnsi="Times New Roman" w:cs="Times New Roman"/>
                <w:sz w:val="24"/>
                <w:szCs w:val="24"/>
                <w:lang w:val="tt-RU"/>
              </w:rPr>
              <w:t xml:space="preserve">географик урыны, табигате турында сөйләү. </w:t>
            </w:r>
          </w:p>
          <w:p w:rsidR="00F241A4" w:rsidRPr="00D51E5C" w:rsidRDefault="00F241A4" w:rsidP="00CF5977">
            <w:pPr>
              <w:spacing w:after="0" w:line="240" w:lineRule="auto"/>
              <w:jc w:val="both"/>
              <w:rPr>
                <w:rFonts w:ascii="Times New Roman" w:hAnsi="Times New Roman" w:cs="Times New Roman"/>
                <w:sz w:val="24"/>
                <w:szCs w:val="24"/>
                <w:lang w:val="tt-RU"/>
              </w:rPr>
            </w:pPr>
            <w:r w:rsidRPr="00D51E5C">
              <w:rPr>
                <w:rFonts w:ascii="Times New Roman" w:hAnsi="Times New Roman" w:cs="Times New Roman"/>
                <w:sz w:val="24"/>
                <w:szCs w:val="24"/>
                <w:lang w:val="tt-RU"/>
              </w:rPr>
              <w:t xml:space="preserve">Хәзерге икътисад шартларында  Татарстанның экономик, мәдәни һәм сәнгать  казанышлары турында хәбәр итү. </w:t>
            </w:r>
          </w:p>
          <w:p w:rsidR="00F241A4" w:rsidRPr="00D51E5C" w:rsidRDefault="00F241A4" w:rsidP="00CF5977">
            <w:pPr>
              <w:spacing w:after="0" w:line="240" w:lineRule="auto"/>
              <w:jc w:val="both"/>
              <w:rPr>
                <w:rFonts w:ascii="Times New Roman" w:hAnsi="Times New Roman" w:cs="Times New Roman"/>
                <w:sz w:val="24"/>
                <w:szCs w:val="24"/>
                <w:lang w:val="tt-RU"/>
              </w:rPr>
            </w:pPr>
            <w:r w:rsidRPr="00D51E5C">
              <w:rPr>
                <w:rFonts w:ascii="Times New Roman" w:hAnsi="Times New Roman" w:cs="Times New Roman"/>
                <w:sz w:val="24"/>
                <w:szCs w:val="24"/>
                <w:lang w:val="tt-RU"/>
              </w:rPr>
              <w:t>Татарстанда яшәүче милләтләр, Татарстанның башкаласы – Казан шәһәре, истәлекле урыннары, музей-театрлар  һәм башка ял итү урыннары турында сөйләшү.</w:t>
            </w:r>
          </w:p>
          <w:p w:rsidR="00F241A4" w:rsidRPr="00D51E5C" w:rsidRDefault="00F241A4" w:rsidP="00CF5977">
            <w:pPr>
              <w:spacing w:after="0" w:line="240" w:lineRule="auto"/>
              <w:jc w:val="both"/>
              <w:rPr>
                <w:rFonts w:ascii="Times New Roman" w:hAnsi="Times New Roman" w:cs="Times New Roman"/>
                <w:sz w:val="24"/>
                <w:szCs w:val="24"/>
                <w:lang w:val="tt-RU"/>
              </w:rPr>
            </w:pPr>
            <w:r w:rsidRPr="00D51E5C">
              <w:rPr>
                <w:rFonts w:ascii="Times New Roman" w:hAnsi="Times New Roman" w:cs="Times New Roman"/>
                <w:sz w:val="24"/>
                <w:szCs w:val="24"/>
                <w:lang w:val="tt-RU"/>
              </w:rPr>
              <w:t xml:space="preserve">Татар сәнгатенең күренекле вәкилләре турында кыскача белешмә бирү.  </w:t>
            </w:r>
          </w:p>
          <w:p w:rsidR="00F241A4" w:rsidRPr="00D51E5C" w:rsidRDefault="00F241A4" w:rsidP="00CF5977">
            <w:pPr>
              <w:spacing w:after="0" w:line="240" w:lineRule="auto"/>
              <w:rPr>
                <w:rFonts w:ascii="Times New Roman" w:eastAsia="Times New Roman" w:hAnsi="Times New Roman" w:cs="Times New Roman"/>
                <w:sz w:val="24"/>
                <w:szCs w:val="24"/>
                <w:lang w:val="tt-RU"/>
              </w:rPr>
            </w:pPr>
            <w:r w:rsidRPr="00D51E5C">
              <w:rPr>
                <w:rFonts w:ascii="Times New Roman" w:hAnsi="Times New Roman" w:cs="Times New Roman"/>
                <w:sz w:val="24"/>
                <w:szCs w:val="24"/>
                <w:lang w:val="tt-RU"/>
              </w:rPr>
              <w:t>Татарстанның бөтендөнья спорт үсешенә керткән өлеше турында сөйләшү.</w:t>
            </w:r>
          </w:p>
        </w:tc>
        <w:tc>
          <w:tcPr>
            <w:tcW w:w="467" w:type="pct"/>
            <w:tcBorders>
              <w:top w:val="single" w:sz="4" w:space="0" w:color="auto"/>
              <w:left w:val="single" w:sz="4" w:space="0" w:color="auto"/>
              <w:bottom w:val="single" w:sz="4" w:space="0" w:color="auto"/>
              <w:right w:val="single" w:sz="4" w:space="0" w:color="auto"/>
            </w:tcBorders>
            <w:hideMark/>
          </w:tcPr>
          <w:p w:rsidR="00F241A4" w:rsidRPr="00D51E5C" w:rsidRDefault="00F241A4" w:rsidP="00CF5977">
            <w:pPr>
              <w:spacing w:after="0" w:line="240" w:lineRule="auto"/>
              <w:jc w:val="center"/>
              <w:rPr>
                <w:rFonts w:ascii="Times New Roman" w:eastAsia="Times New Roman" w:hAnsi="Times New Roman" w:cs="Times New Roman"/>
                <w:b/>
                <w:sz w:val="24"/>
                <w:szCs w:val="24"/>
                <w:lang w:val="tt-RU"/>
              </w:rPr>
            </w:pPr>
            <w:r w:rsidRPr="00D51E5C">
              <w:rPr>
                <w:rFonts w:ascii="Times New Roman" w:hAnsi="Times New Roman" w:cs="Times New Roman"/>
                <w:b/>
                <w:sz w:val="24"/>
                <w:szCs w:val="24"/>
                <w:lang w:val="tt-RU"/>
              </w:rPr>
              <w:t xml:space="preserve">12 </w:t>
            </w:r>
          </w:p>
        </w:tc>
      </w:tr>
      <w:tr w:rsidR="00F241A4" w:rsidRPr="00D51E5C" w:rsidTr="00CF5977">
        <w:trPr>
          <w:trHeight w:val="242"/>
        </w:trPr>
        <w:tc>
          <w:tcPr>
            <w:tcW w:w="1200" w:type="pct"/>
            <w:tcBorders>
              <w:top w:val="single" w:sz="4" w:space="0" w:color="auto"/>
              <w:left w:val="single" w:sz="4" w:space="0" w:color="auto"/>
              <w:bottom w:val="single" w:sz="4" w:space="0" w:color="auto"/>
              <w:right w:val="single" w:sz="4" w:space="0" w:color="auto"/>
            </w:tcBorders>
          </w:tcPr>
          <w:p w:rsidR="00F241A4" w:rsidRPr="00D51E5C" w:rsidRDefault="00F241A4" w:rsidP="00CF5977">
            <w:pPr>
              <w:spacing w:after="0" w:line="240" w:lineRule="auto"/>
              <w:jc w:val="both"/>
              <w:rPr>
                <w:rFonts w:ascii="Times New Roman" w:eastAsia="Times New Roman" w:hAnsi="Times New Roman" w:cs="Times New Roman"/>
                <w:b/>
                <w:sz w:val="24"/>
                <w:szCs w:val="24"/>
                <w:lang w:val="tt-RU"/>
              </w:rPr>
            </w:pPr>
            <w:r w:rsidRPr="00D51E5C">
              <w:rPr>
                <w:rFonts w:ascii="Times New Roman" w:hAnsi="Times New Roman" w:cs="Times New Roman"/>
                <w:b/>
                <w:sz w:val="24"/>
                <w:szCs w:val="24"/>
                <w:lang w:val="tt-RU"/>
              </w:rPr>
              <w:t xml:space="preserve">Гаилә кыйммәтләре  </w:t>
            </w:r>
          </w:p>
          <w:p w:rsidR="00F241A4" w:rsidRPr="00D51E5C" w:rsidRDefault="00F241A4" w:rsidP="00CF5977">
            <w:pPr>
              <w:pStyle w:val="a4"/>
              <w:jc w:val="both"/>
              <w:rPr>
                <w:rFonts w:ascii="Times New Roman" w:eastAsia="Times New Roman" w:hAnsi="Times New Roman"/>
                <w:b/>
                <w:iCs/>
                <w:sz w:val="24"/>
                <w:szCs w:val="24"/>
                <w:lang w:val="tt-RU"/>
              </w:rPr>
            </w:pPr>
          </w:p>
          <w:p w:rsidR="00F241A4" w:rsidRPr="00D51E5C" w:rsidRDefault="00F241A4" w:rsidP="00CF5977">
            <w:pPr>
              <w:spacing w:after="0" w:line="240" w:lineRule="auto"/>
              <w:rPr>
                <w:rFonts w:ascii="Times New Roman" w:eastAsia="Times New Roman" w:hAnsi="Times New Roman" w:cs="Times New Roman"/>
                <w:sz w:val="24"/>
                <w:szCs w:val="24"/>
                <w:lang w:val="tt-RU"/>
              </w:rPr>
            </w:pPr>
          </w:p>
        </w:tc>
        <w:tc>
          <w:tcPr>
            <w:tcW w:w="3333" w:type="pct"/>
            <w:tcBorders>
              <w:top w:val="single" w:sz="4" w:space="0" w:color="auto"/>
              <w:left w:val="single" w:sz="4" w:space="0" w:color="auto"/>
              <w:bottom w:val="single" w:sz="4" w:space="0" w:color="auto"/>
              <w:right w:val="single" w:sz="4" w:space="0" w:color="auto"/>
            </w:tcBorders>
            <w:hideMark/>
          </w:tcPr>
          <w:p w:rsidR="00F241A4" w:rsidRPr="00D51E5C" w:rsidRDefault="00F241A4" w:rsidP="00CF5977">
            <w:pPr>
              <w:spacing w:after="0" w:line="240" w:lineRule="auto"/>
              <w:jc w:val="both"/>
              <w:rPr>
                <w:rFonts w:ascii="Times New Roman" w:eastAsia="Times New Roman" w:hAnsi="Times New Roman" w:cs="Times New Roman"/>
                <w:sz w:val="24"/>
                <w:szCs w:val="24"/>
                <w:lang w:val="tt-RU"/>
              </w:rPr>
            </w:pPr>
            <w:r w:rsidRPr="00D51E5C">
              <w:rPr>
                <w:rFonts w:ascii="Times New Roman" w:hAnsi="Times New Roman" w:cs="Times New Roman"/>
                <w:sz w:val="24"/>
                <w:szCs w:val="24"/>
                <w:lang w:val="tt-RU"/>
              </w:rPr>
              <w:t xml:space="preserve"> “Дуслык белән мәхәббәт” проблемасы буенча әңгәмә кора белү. “Чын хисләр, чын ярату нинди була?” дигән проблема буенча сөйләшү. Дуслыкта, мәхәббәттә кызларның һәм егетләрнең роле турында сөйләшү.  Гаилә кору өчен кирәкле шартлар, сыйфатлар турында сөйли белү. Балаларны ярату, саклау, ата-ананың балалар алдындагы бурычы турында сөйләшү. Ятим балалар, аларның барлыкка килү сәбәпләре, аларга ярдәм итү юллары турында сөйләшә белү. Балаларның ата-аналар каршындагы бурычы, өлкәннәргә мөнәсәбәт проблемалары </w:t>
            </w:r>
            <w:r w:rsidRPr="00D51E5C">
              <w:rPr>
                <w:rFonts w:ascii="Times New Roman" w:hAnsi="Times New Roman" w:cs="Times New Roman"/>
                <w:sz w:val="24"/>
                <w:szCs w:val="24"/>
                <w:lang w:val="tt-RU"/>
              </w:rPr>
              <w:lastRenderedPageBreak/>
              <w:t>турында әңгәмә кора белү.</w:t>
            </w:r>
          </w:p>
          <w:p w:rsidR="00F241A4" w:rsidRPr="00D51E5C" w:rsidRDefault="00F241A4" w:rsidP="00CF5977">
            <w:pPr>
              <w:spacing w:after="0" w:line="240" w:lineRule="auto"/>
              <w:rPr>
                <w:rFonts w:ascii="Times New Roman" w:hAnsi="Times New Roman" w:cs="Times New Roman"/>
                <w:sz w:val="24"/>
                <w:szCs w:val="24"/>
                <w:lang w:val="tt-RU" w:eastAsia="ru-RU"/>
              </w:rPr>
            </w:pPr>
            <w:r w:rsidRPr="00D51E5C">
              <w:rPr>
                <w:rFonts w:ascii="Times New Roman" w:hAnsi="Times New Roman" w:cs="Times New Roman"/>
                <w:bCs/>
                <w:sz w:val="24"/>
                <w:szCs w:val="24"/>
                <w:lang w:val="tt-RU"/>
              </w:rPr>
              <w:t xml:space="preserve">Санның </w:t>
            </w:r>
            <w:r w:rsidRPr="00D51E5C">
              <w:rPr>
                <w:rFonts w:ascii="Times New Roman" w:hAnsi="Times New Roman" w:cs="Times New Roman"/>
                <w:sz w:val="24"/>
                <w:szCs w:val="24"/>
                <w:lang w:val="tt-RU"/>
              </w:rPr>
              <w:t>лексик-грамматик мәгънәсе һәм морфологик-синтаксик билгеләре.</w:t>
            </w:r>
          </w:p>
          <w:p w:rsidR="00F241A4" w:rsidRPr="00D51E5C" w:rsidRDefault="00F241A4" w:rsidP="00CF5977">
            <w:pPr>
              <w:spacing w:after="0" w:line="240" w:lineRule="auto"/>
              <w:rPr>
                <w:rFonts w:ascii="Times New Roman" w:hAnsi="Times New Roman" w:cs="Times New Roman"/>
                <w:sz w:val="24"/>
                <w:szCs w:val="24"/>
                <w:lang w:val="tt-RU"/>
              </w:rPr>
            </w:pPr>
            <w:r w:rsidRPr="00D51E5C">
              <w:rPr>
                <w:rFonts w:ascii="Times New Roman" w:hAnsi="Times New Roman" w:cs="Times New Roman"/>
                <w:bCs/>
                <w:sz w:val="24"/>
                <w:szCs w:val="24"/>
                <w:lang w:val="tt-RU"/>
              </w:rPr>
              <w:t>Р</w:t>
            </w:r>
            <w:r w:rsidRPr="00D51E5C">
              <w:rPr>
                <w:rFonts w:ascii="Times New Roman" w:hAnsi="Times New Roman" w:cs="Times New Roman"/>
                <w:sz w:val="24"/>
                <w:szCs w:val="24"/>
                <w:lang w:val="tt-RU"/>
              </w:rPr>
              <w:t>әвешнең лексик-грамматик мәгънәсе һәм морфологик-синтаксик билгеләре.</w:t>
            </w:r>
          </w:p>
          <w:p w:rsidR="00F241A4" w:rsidRPr="00D51E5C" w:rsidRDefault="00F241A4" w:rsidP="00CF5977">
            <w:pPr>
              <w:spacing w:after="0" w:line="240" w:lineRule="auto"/>
              <w:rPr>
                <w:rFonts w:ascii="Times New Roman" w:hAnsi="Times New Roman" w:cs="Times New Roman"/>
                <w:sz w:val="24"/>
                <w:szCs w:val="24"/>
                <w:lang w:val="tt-RU"/>
              </w:rPr>
            </w:pPr>
            <w:r w:rsidRPr="00D51E5C">
              <w:rPr>
                <w:rFonts w:ascii="Times New Roman" w:hAnsi="Times New Roman" w:cs="Times New Roman"/>
                <w:sz w:val="24"/>
                <w:szCs w:val="24"/>
                <w:lang w:val="tt-RU"/>
              </w:rPr>
              <w:t xml:space="preserve"> Кисәкчәләр. Кисәкчәләрнең татар телендә дөрес язылышы. Хикәя </w:t>
            </w:r>
            <w:r w:rsidRPr="00D51E5C">
              <w:rPr>
                <w:rFonts w:ascii="Times New Roman" w:hAnsi="Times New Roman" w:cs="Times New Roman"/>
                <w:bCs/>
                <w:sz w:val="24"/>
                <w:szCs w:val="24"/>
                <w:lang w:val="tt-RU"/>
              </w:rPr>
              <w:t>ф</w:t>
            </w:r>
            <w:r w:rsidRPr="00D51E5C">
              <w:rPr>
                <w:rFonts w:ascii="Times New Roman" w:hAnsi="Times New Roman" w:cs="Times New Roman"/>
                <w:sz w:val="24"/>
                <w:szCs w:val="24"/>
                <w:lang w:val="tt-RU"/>
              </w:rPr>
              <w:t xml:space="preserve">игыльнең заманнары, зат-сан белән төрләнеше. </w:t>
            </w:r>
            <w:r w:rsidRPr="00D51E5C">
              <w:rPr>
                <w:rFonts w:ascii="Times New Roman" w:hAnsi="Times New Roman" w:cs="Times New Roman"/>
                <w:bCs/>
                <w:sz w:val="24"/>
                <w:szCs w:val="24"/>
                <w:lang w:val="tt-RU"/>
              </w:rPr>
              <w:t>Боерык ф</w:t>
            </w:r>
            <w:r w:rsidRPr="00D51E5C">
              <w:rPr>
                <w:rFonts w:ascii="Times New Roman" w:hAnsi="Times New Roman" w:cs="Times New Roman"/>
                <w:sz w:val="24"/>
                <w:szCs w:val="24"/>
                <w:lang w:val="tt-RU"/>
              </w:rPr>
              <w:t xml:space="preserve">игыль. Теләк </w:t>
            </w:r>
            <w:r w:rsidRPr="00D51E5C">
              <w:rPr>
                <w:rFonts w:ascii="Times New Roman" w:hAnsi="Times New Roman" w:cs="Times New Roman"/>
                <w:bCs/>
                <w:sz w:val="24"/>
                <w:szCs w:val="24"/>
                <w:lang w:val="tt-RU"/>
              </w:rPr>
              <w:t>ф</w:t>
            </w:r>
            <w:r w:rsidRPr="00D51E5C">
              <w:rPr>
                <w:rFonts w:ascii="Times New Roman" w:hAnsi="Times New Roman" w:cs="Times New Roman"/>
                <w:sz w:val="24"/>
                <w:szCs w:val="24"/>
                <w:lang w:val="tt-RU"/>
              </w:rPr>
              <w:t xml:space="preserve">игыль. </w:t>
            </w:r>
            <w:r w:rsidRPr="00D51E5C">
              <w:rPr>
                <w:rFonts w:ascii="Times New Roman" w:hAnsi="Times New Roman" w:cs="Times New Roman"/>
                <w:bCs/>
                <w:sz w:val="24"/>
                <w:szCs w:val="24"/>
                <w:lang w:val="tt-RU"/>
              </w:rPr>
              <w:t>Сыйфат ф</w:t>
            </w:r>
            <w:r w:rsidRPr="00D51E5C">
              <w:rPr>
                <w:rFonts w:ascii="Times New Roman" w:hAnsi="Times New Roman" w:cs="Times New Roman"/>
                <w:sz w:val="24"/>
                <w:szCs w:val="24"/>
                <w:lang w:val="tt-RU"/>
              </w:rPr>
              <w:t xml:space="preserve">игыль. </w:t>
            </w:r>
            <w:r w:rsidRPr="00D51E5C">
              <w:rPr>
                <w:rFonts w:ascii="Times New Roman" w:hAnsi="Times New Roman" w:cs="Times New Roman"/>
                <w:bCs/>
                <w:sz w:val="24"/>
                <w:szCs w:val="24"/>
                <w:lang w:val="tt-RU"/>
              </w:rPr>
              <w:t>Хәл ф</w:t>
            </w:r>
            <w:r w:rsidRPr="00D51E5C">
              <w:rPr>
                <w:rFonts w:ascii="Times New Roman" w:hAnsi="Times New Roman" w:cs="Times New Roman"/>
                <w:sz w:val="24"/>
                <w:szCs w:val="24"/>
                <w:lang w:val="tt-RU"/>
              </w:rPr>
              <w:t xml:space="preserve">игыль. </w:t>
            </w:r>
            <w:r w:rsidRPr="00D51E5C">
              <w:rPr>
                <w:rFonts w:ascii="Times New Roman" w:hAnsi="Times New Roman" w:cs="Times New Roman"/>
                <w:bCs/>
                <w:sz w:val="24"/>
                <w:szCs w:val="24"/>
                <w:lang w:val="tt-RU"/>
              </w:rPr>
              <w:t>Исем ф</w:t>
            </w:r>
            <w:r w:rsidRPr="00D51E5C">
              <w:rPr>
                <w:rFonts w:ascii="Times New Roman" w:hAnsi="Times New Roman" w:cs="Times New Roman"/>
                <w:sz w:val="24"/>
                <w:szCs w:val="24"/>
                <w:lang w:val="tt-RU"/>
              </w:rPr>
              <w:t xml:space="preserve">игыль. </w:t>
            </w:r>
          </w:p>
          <w:p w:rsidR="00F241A4" w:rsidRPr="00D51E5C" w:rsidRDefault="00F241A4" w:rsidP="00CF5977">
            <w:pPr>
              <w:spacing w:after="0" w:line="240" w:lineRule="auto"/>
              <w:rPr>
                <w:rFonts w:ascii="Times New Roman" w:eastAsia="Times New Roman" w:hAnsi="Times New Roman" w:cs="Times New Roman"/>
                <w:sz w:val="24"/>
                <w:szCs w:val="24"/>
                <w:lang w:val="tt-RU"/>
              </w:rPr>
            </w:pPr>
            <w:r w:rsidRPr="00D51E5C">
              <w:rPr>
                <w:rFonts w:ascii="Times New Roman" w:hAnsi="Times New Roman" w:cs="Times New Roman"/>
                <w:sz w:val="24"/>
                <w:szCs w:val="24"/>
                <w:lang w:val="tt-RU"/>
              </w:rPr>
              <w:t>Инфинитив. Бәйлекләр. Бәйлек сүзләр. Теркәгечләр. Җөмлә кисәкләре. Сүзлекләр белән эш.</w:t>
            </w:r>
            <w:r w:rsidRPr="00D51E5C">
              <w:rPr>
                <w:rFonts w:ascii="Times New Roman" w:hAnsi="Times New Roman" w:cs="Times New Roman"/>
                <w:noProof/>
                <w:color w:val="000000"/>
                <w:sz w:val="24"/>
                <w:szCs w:val="24"/>
                <w:lang w:val="tt-RU"/>
              </w:rPr>
              <w:t xml:space="preserve"> Сүзнең лексик мәгънәсе.</w:t>
            </w:r>
            <w:r w:rsidRPr="00D51E5C">
              <w:rPr>
                <w:rFonts w:ascii="Times New Roman" w:hAnsi="Times New Roman" w:cs="Times New Roman"/>
                <w:sz w:val="24"/>
                <w:szCs w:val="24"/>
                <w:lang w:val="tt-RU"/>
              </w:rPr>
              <w:t xml:space="preserve"> Кушма җөмлә төрләре. </w:t>
            </w:r>
            <w:r w:rsidRPr="00D51E5C">
              <w:rPr>
                <w:rFonts w:ascii="Times New Roman" w:hAnsi="Times New Roman" w:cs="Times New Roman"/>
                <w:noProof/>
                <w:color w:val="000000"/>
                <w:sz w:val="24"/>
                <w:szCs w:val="24"/>
                <w:lang w:val="tt-RU"/>
              </w:rPr>
              <w:t>Хикәя, сорау, боеру җөмләләр турында төшенчә</w:t>
            </w:r>
          </w:p>
        </w:tc>
        <w:tc>
          <w:tcPr>
            <w:tcW w:w="467" w:type="pct"/>
            <w:tcBorders>
              <w:top w:val="single" w:sz="4" w:space="0" w:color="auto"/>
              <w:left w:val="single" w:sz="4" w:space="0" w:color="auto"/>
              <w:bottom w:val="single" w:sz="4" w:space="0" w:color="auto"/>
              <w:right w:val="single" w:sz="4" w:space="0" w:color="auto"/>
            </w:tcBorders>
            <w:hideMark/>
          </w:tcPr>
          <w:p w:rsidR="00F241A4" w:rsidRPr="00D51E5C" w:rsidRDefault="00F241A4" w:rsidP="00CF5977">
            <w:pPr>
              <w:spacing w:after="0" w:line="240" w:lineRule="auto"/>
              <w:jc w:val="center"/>
              <w:rPr>
                <w:rFonts w:ascii="Times New Roman" w:eastAsia="Times New Roman" w:hAnsi="Times New Roman" w:cs="Times New Roman"/>
                <w:b/>
                <w:sz w:val="24"/>
                <w:szCs w:val="24"/>
                <w:lang w:val="tt-RU"/>
              </w:rPr>
            </w:pPr>
            <w:r w:rsidRPr="00D51E5C">
              <w:rPr>
                <w:rFonts w:ascii="Times New Roman" w:hAnsi="Times New Roman" w:cs="Times New Roman"/>
                <w:b/>
                <w:sz w:val="24"/>
                <w:szCs w:val="24"/>
                <w:lang w:val="tt-RU"/>
              </w:rPr>
              <w:lastRenderedPageBreak/>
              <w:t xml:space="preserve">12 </w:t>
            </w:r>
          </w:p>
        </w:tc>
      </w:tr>
      <w:tr w:rsidR="00F241A4" w:rsidRPr="00D51E5C" w:rsidTr="00CF5977">
        <w:tc>
          <w:tcPr>
            <w:tcW w:w="1200" w:type="pct"/>
            <w:tcBorders>
              <w:top w:val="single" w:sz="4" w:space="0" w:color="auto"/>
              <w:left w:val="single" w:sz="4" w:space="0" w:color="auto"/>
              <w:bottom w:val="single" w:sz="4" w:space="0" w:color="auto"/>
              <w:right w:val="single" w:sz="4" w:space="0" w:color="auto"/>
            </w:tcBorders>
            <w:hideMark/>
          </w:tcPr>
          <w:p w:rsidR="00F241A4" w:rsidRPr="00D51E5C" w:rsidRDefault="00F241A4" w:rsidP="00CF5977">
            <w:pPr>
              <w:pStyle w:val="a4"/>
              <w:jc w:val="both"/>
              <w:rPr>
                <w:rFonts w:ascii="Times New Roman" w:eastAsia="Times New Roman" w:hAnsi="Times New Roman"/>
                <w:b/>
                <w:iCs/>
                <w:sz w:val="24"/>
                <w:szCs w:val="24"/>
                <w:lang w:val="tt-RU"/>
              </w:rPr>
            </w:pPr>
            <w:r w:rsidRPr="00D51E5C">
              <w:rPr>
                <w:rFonts w:ascii="Times New Roman" w:eastAsia="Times New Roman" w:hAnsi="Times New Roman"/>
                <w:b/>
                <w:i/>
                <w:iCs/>
                <w:sz w:val="24"/>
                <w:szCs w:val="24"/>
                <w:lang w:val="tt-RU"/>
              </w:rPr>
              <w:lastRenderedPageBreak/>
              <w:t xml:space="preserve">Барысы </w:t>
            </w:r>
          </w:p>
        </w:tc>
        <w:tc>
          <w:tcPr>
            <w:tcW w:w="3333" w:type="pct"/>
            <w:tcBorders>
              <w:top w:val="single" w:sz="4" w:space="0" w:color="auto"/>
              <w:left w:val="single" w:sz="4" w:space="0" w:color="auto"/>
              <w:bottom w:val="single" w:sz="4" w:space="0" w:color="auto"/>
              <w:right w:val="single" w:sz="4" w:space="0" w:color="auto"/>
            </w:tcBorders>
          </w:tcPr>
          <w:p w:rsidR="00F241A4" w:rsidRPr="00D51E5C" w:rsidRDefault="00F241A4" w:rsidP="00CF5977">
            <w:pPr>
              <w:spacing w:after="0" w:line="240" w:lineRule="auto"/>
              <w:rPr>
                <w:rFonts w:ascii="Times New Roman" w:eastAsia="Times New Roman" w:hAnsi="Times New Roman" w:cs="Times New Roman"/>
                <w:sz w:val="24"/>
                <w:szCs w:val="24"/>
                <w:lang w:val="tt-RU"/>
              </w:rPr>
            </w:pPr>
          </w:p>
        </w:tc>
        <w:tc>
          <w:tcPr>
            <w:tcW w:w="467" w:type="pct"/>
            <w:tcBorders>
              <w:top w:val="single" w:sz="4" w:space="0" w:color="auto"/>
              <w:left w:val="single" w:sz="4" w:space="0" w:color="auto"/>
              <w:bottom w:val="single" w:sz="4" w:space="0" w:color="auto"/>
              <w:right w:val="single" w:sz="4" w:space="0" w:color="auto"/>
            </w:tcBorders>
            <w:hideMark/>
          </w:tcPr>
          <w:p w:rsidR="00F241A4" w:rsidRPr="00D51E5C" w:rsidRDefault="00F241A4" w:rsidP="00CF5977">
            <w:pPr>
              <w:spacing w:after="0" w:line="240" w:lineRule="auto"/>
              <w:jc w:val="center"/>
              <w:rPr>
                <w:rFonts w:ascii="Times New Roman" w:eastAsia="Times New Roman" w:hAnsi="Times New Roman" w:cs="Times New Roman"/>
                <w:b/>
                <w:sz w:val="24"/>
                <w:szCs w:val="24"/>
                <w:lang w:val="tt-RU"/>
              </w:rPr>
            </w:pPr>
            <w:r w:rsidRPr="00D51E5C">
              <w:rPr>
                <w:rFonts w:ascii="Times New Roman" w:hAnsi="Times New Roman" w:cs="Times New Roman"/>
                <w:b/>
                <w:sz w:val="24"/>
                <w:szCs w:val="24"/>
                <w:lang w:val="tt-RU"/>
              </w:rPr>
              <w:t>34</w:t>
            </w:r>
          </w:p>
        </w:tc>
      </w:tr>
    </w:tbl>
    <w:p w:rsidR="00F241A4" w:rsidRPr="00D51E5C" w:rsidRDefault="00F241A4" w:rsidP="00F241A4">
      <w:pPr>
        <w:spacing w:after="0" w:line="240" w:lineRule="auto"/>
        <w:rPr>
          <w:rFonts w:ascii="Times New Roman" w:eastAsia="Times New Roman" w:hAnsi="Times New Roman" w:cs="Times New Roman"/>
          <w:b/>
          <w:sz w:val="24"/>
          <w:szCs w:val="24"/>
          <w:lang w:val="tt-RU"/>
        </w:rPr>
      </w:pPr>
    </w:p>
    <w:p w:rsidR="00F241A4" w:rsidRPr="00D51E5C" w:rsidRDefault="00F241A4" w:rsidP="00F241A4">
      <w:pPr>
        <w:spacing w:after="0" w:line="240" w:lineRule="auto"/>
        <w:rPr>
          <w:rFonts w:ascii="Times New Roman" w:eastAsia="Times New Roman" w:hAnsi="Times New Roman" w:cs="Times New Roman"/>
          <w:b/>
          <w:sz w:val="24"/>
          <w:szCs w:val="24"/>
          <w:lang w:val="tt-RU"/>
        </w:rPr>
      </w:pPr>
    </w:p>
    <w:p w:rsidR="00F241A4" w:rsidRPr="00D51E5C" w:rsidRDefault="00F241A4" w:rsidP="00F241A4">
      <w:pPr>
        <w:shd w:val="clear" w:color="auto" w:fill="FFFFFF"/>
        <w:tabs>
          <w:tab w:val="left" w:pos="1680"/>
        </w:tabs>
        <w:spacing w:after="0" w:line="240" w:lineRule="auto"/>
        <w:rPr>
          <w:rFonts w:ascii="Times New Roman" w:hAnsi="Times New Roman" w:cs="Times New Roman"/>
          <w:b/>
          <w:bCs/>
          <w:noProof/>
          <w:spacing w:val="-10"/>
          <w:sz w:val="24"/>
          <w:szCs w:val="24"/>
          <w:lang w:val="tt-RU"/>
        </w:rPr>
      </w:pPr>
    </w:p>
    <w:p w:rsidR="00F241A4" w:rsidRPr="00D51E5C" w:rsidRDefault="00F241A4" w:rsidP="00F241A4">
      <w:pPr>
        <w:shd w:val="clear" w:color="auto" w:fill="FFFFFF"/>
        <w:spacing w:after="0" w:line="240" w:lineRule="auto"/>
        <w:rPr>
          <w:rFonts w:ascii="Times New Roman" w:hAnsi="Times New Roman" w:cs="Times New Roman"/>
          <w:b/>
          <w:bCs/>
          <w:noProof/>
          <w:spacing w:val="-10"/>
          <w:sz w:val="24"/>
          <w:szCs w:val="24"/>
          <w:lang w:val="tt-RU"/>
        </w:rPr>
      </w:pPr>
    </w:p>
    <w:p w:rsidR="00F241A4" w:rsidRDefault="00F241A4" w:rsidP="00F241A4">
      <w:pPr>
        <w:shd w:val="clear" w:color="auto" w:fill="FFFFFF"/>
        <w:rPr>
          <w:b/>
          <w:bCs/>
          <w:noProof/>
          <w:spacing w:val="-10"/>
          <w:lang w:val="tt-RU"/>
        </w:rPr>
      </w:pPr>
    </w:p>
    <w:p w:rsidR="00F241A4" w:rsidRDefault="00F241A4" w:rsidP="00F241A4">
      <w:pPr>
        <w:shd w:val="clear" w:color="auto" w:fill="FFFFFF"/>
        <w:rPr>
          <w:b/>
          <w:bCs/>
          <w:noProof/>
          <w:spacing w:val="-10"/>
          <w:lang w:val="tt-RU"/>
        </w:rPr>
      </w:pPr>
    </w:p>
    <w:p w:rsidR="00F241A4" w:rsidRDefault="00F241A4" w:rsidP="00F241A4">
      <w:pPr>
        <w:shd w:val="clear" w:color="auto" w:fill="FFFFFF"/>
        <w:rPr>
          <w:b/>
          <w:bCs/>
          <w:noProof/>
          <w:spacing w:val="-10"/>
          <w:lang w:val="tt-RU"/>
        </w:rPr>
      </w:pPr>
    </w:p>
    <w:p w:rsidR="00F241A4" w:rsidRDefault="00F241A4" w:rsidP="00F241A4">
      <w:pPr>
        <w:shd w:val="clear" w:color="auto" w:fill="FFFFFF"/>
        <w:rPr>
          <w:b/>
          <w:bCs/>
          <w:noProof/>
          <w:spacing w:val="-10"/>
          <w:lang w:val="tt-RU"/>
        </w:rPr>
      </w:pPr>
    </w:p>
    <w:p w:rsidR="00F241A4" w:rsidRDefault="00F241A4" w:rsidP="00F241A4">
      <w:pPr>
        <w:shd w:val="clear" w:color="auto" w:fill="FFFFFF"/>
        <w:rPr>
          <w:b/>
          <w:bCs/>
          <w:noProof/>
          <w:spacing w:val="-10"/>
          <w:lang w:val="tt-RU"/>
        </w:rPr>
      </w:pPr>
    </w:p>
    <w:p w:rsidR="00F241A4" w:rsidRDefault="00F241A4" w:rsidP="00F241A4">
      <w:pPr>
        <w:shd w:val="clear" w:color="auto" w:fill="FFFFFF"/>
        <w:rPr>
          <w:b/>
          <w:bCs/>
          <w:noProof/>
          <w:spacing w:val="-10"/>
          <w:lang w:val="tt-RU"/>
        </w:rPr>
      </w:pPr>
    </w:p>
    <w:p w:rsidR="00F241A4" w:rsidRDefault="00F241A4" w:rsidP="00F241A4">
      <w:pPr>
        <w:shd w:val="clear" w:color="auto" w:fill="FFFFFF"/>
        <w:rPr>
          <w:b/>
          <w:bCs/>
          <w:noProof/>
          <w:spacing w:val="-10"/>
          <w:lang w:val="tt-RU"/>
        </w:rPr>
      </w:pPr>
    </w:p>
    <w:p w:rsidR="00F241A4" w:rsidRDefault="00F241A4" w:rsidP="00F241A4">
      <w:pPr>
        <w:shd w:val="clear" w:color="auto" w:fill="FFFFFF"/>
        <w:rPr>
          <w:b/>
          <w:bCs/>
          <w:noProof/>
          <w:spacing w:val="-10"/>
          <w:lang w:val="tt-RU"/>
        </w:rPr>
      </w:pPr>
    </w:p>
    <w:p w:rsidR="00F241A4" w:rsidRDefault="00F241A4" w:rsidP="00F241A4">
      <w:pPr>
        <w:shd w:val="clear" w:color="auto" w:fill="FFFFFF"/>
        <w:rPr>
          <w:b/>
          <w:bCs/>
          <w:noProof/>
          <w:spacing w:val="-10"/>
          <w:lang w:val="tt-RU"/>
        </w:rPr>
      </w:pPr>
    </w:p>
    <w:p w:rsidR="00F241A4" w:rsidRDefault="00F241A4" w:rsidP="00F241A4">
      <w:pPr>
        <w:rPr>
          <w:b/>
          <w:bCs/>
          <w:noProof/>
          <w:spacing w:val="-10"/>
          <w:lang w:val="tt-RU"/>
        </w:rPr>
      </w:pPr>
    </w:p>
    <w:p w:rsidR="00F241A4" w:rsidRDefault="00F241A4" w:rsidP="00F241A4">
      <w:pPr>
        <w:rPr>
          <w:b/>
          <w:lang w:val="tt-RU"/>
        </w:rPr>
      </w:pPr>
    </w:p>
    <w:p w:rsidR="00F241A4" w:rsidRDefault="00F241A4" w:rsidP="00F241A4">
      <w:pPr>
        <w:jc w:val="center"/>
        <w:rPr>
          <w:b/>
          <w:lang w:val="tt-RU"/>
        </w:rPr>
      </w:pPr>
    </w:p>
    <w:p w:rsidR="00F241A4" w:rsidRDefault="00F241A4" w:rsidP="00F241A4">
      <w:pPr>
        <w:jc w:val="center"/>
        <w:rPr>
          <w:b/>
          <w:lang w:val="tt-RU"/>
        </w:rPr>
      </w:pPr>
    </w:p>
    <w:p w:rsidR="00F241A4" w:rsidRDefault="00F241A4" w:rsidP="00F241A4">
      <w:pPr>
        <w:jc w:val="center"/>
        <w:rPr>
          <w:b/>
          <w:lang w:val="tt-RU"/>
        </w:rPr>
      </w:pPr>
    </w:p>
    <w:p w:rsidR="00F241A4" w:rsidRDefault="00F241A4" w:rsidP="00F241A4">
      <w:pPr>
        <w:jc w:val="center"/>
        <w:rPr>
          <w:b/>
          <w:lang w:val="tt-RU"/>
        </w:rPr>
      </w:pPr>
    </w:p>
    <w:p w:rsidR="00F241A4" w:rsidRDefault="00F241A4" w:rsidP="00F241A4">
      <w:pPr>
        <w:rPr>
          <w:b/>
          <w:bCs/>
          <w:noProof/>
          <w:spacing w:val="-10"/>
          <w:lang w:val="tt-RU"/>
        </w:rPr>
      </w:pPr>
      <w:r>
        <w:rPr>
          <w:b/>
          <w:bCs/>
          <w:noProof/>
          <w:spacing w:val="-10"/>
          <w:lang w:val="tt-RU"/>
        </w:rPr>
        <w:t xml:space="preserve">                                                               </w:t>
      </w:r>
    </w:p>
    <w:p w:rsidR="00F241A4" w:rsidRDefault="00F241A4" w:rsidP="00F241A4">
      <w:pPr>
        <w:rPr>
          <w:b/>
          <w:bCs/>
          <w:noProof/>
          <w:spacing w:val="-10"/>
          <w:lang w:val="tt-RU"/>
        </w:rPr>
      </w:pPr>
      <w:r>
        <w:rPr>
          <w:b/>
          <w:bCs/>
          <w:noProof/>
          <w:spacing w:val="-10"/>
          <w:lang w:val="tt-RU"/>
        </w:rPr>
        <w:t xml:space="preserve">                                                              </w:t>
      </w:r>
    </w:p>
    <w:p w:rsidR="00F241A4" w:rsidRDefault="00F241A4" w:rsidP="00F241A4">
      <w:pPr>
        <w:rPr>
          <w:b/>
          <w:bCs/>
          <w:noProof/>
          <w:spacing w:val="-10"/>
          <w:lang w:val="tt-RU"/>
        </w:rPr>
      </w:pPr>
    </w:p>
    <w:p w:rsidR="00F241A4" w:rsidRDefault="00F241A4" w:rsidP="00F241A4">
      <w:pPr>
        <w:rPr>
          <w:b/>
          <w:bCs/>
          <w:noProof/>
          <w:spacing w:val="-10"/>
          <w:lang w:val="tt-RU"/>
        </w:rPr>
      </w:pPr>
    </w:p>
    <w:p w:rsidR="003F76E6" w:rsidRDefault="003F76E6">
      <w:bookmarkStart w:id="0" w:name="_GoBack"/>
      <w:bookmarkEnd w:id="0"/>
    </w:p>
    <w:sectPr w:rsidR="003F76E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41A4"/>
    <w:rsid w:val="003F76E6"/>
    <w:rsid w:val="00F241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1A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uiPriority w:val="99"/>
    <w:locked/>
    <w:rsid w:val="00F241A4"/>
    <w:rPr>
      <w:rFonts w:ascii="Calibri" w:eastAsia="Calibri" w:hAnsi="Calibri" w:cs="Times New Roman"/>
    </w:rPr>
  </w:style>
  <w:style w:type="paragraph" w:styleId="a4">
    <w:name w:val="No Spacing"/>
    <w:link w:val="a3"/>
    <w:uiPriority w:val="99"/>
    <w:qFormat/>
    <w:rsid w:val="00F241A4"/>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1A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uiPriority w:val="99"/>
    <w:locked/>
    <w:rsid w:val="00F241A4"/>
    <w:rPr>
      <w:rFonts w:ascii="Calibri" w:eastAsia="Calibri" w:hAnsi="Calibri" w:cs="Times New Roman"/>
    </w:rPr>
  </w:style>
  <w:style w:type="paragraph" w:styleId="a4">
    <w:name w:val="No Spacing"/>
    <w:link w:val="a3"/>
    <w:uiPriority w:val="99"/>
    <w:qFormat/>
    <w:rsid w:val="00F241A4"/>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1238</Words>
  <Characters>7060</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Betky</dc:creator>
  <cp:lastModifiedBy>Betky</cp:lastModifiedBy>
  <cp:revision>1</cp:revision>
  <dcterms:created xsi:type="dcterms:W3CDTF">2019-09-19T06:23:00Z</dcterms:created>
  <dcterms:modified xsi:type="dcterms:W3CDTF">2019-09-19T06:24:00Z</dcterms:modified>
</cp:coreProperties>
</file>